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452C" w14:textId="6B90508C" w:rsidR="00BB2624" w:rsidRPr="00DC1775" w:rsidRDefault="00BB2624" w:rsidP="00DC1775">
      <w:pPr>
        <w:spacing w:line="360" w:lineRule="auto"/>
        <w:ind w:firstLine="709"/>
        <w:rPr>
          <w:rFonts w:ascii="Times New Roman" w:hAnsi="Times New Roman" w:cs="Times New Roman"/>
          <w:color w:val="000000" w:themeColor="text1"/>
        </w:rPr>
      </w:pPr>
      <w:bookmarkStart w:id="0" w:name="_GoBack"/>
      <w:r w:rsidRPr="00DC1775">
        <w:rPr>
          <w:rFonts w:ascii="Times New Roman" w:hAnsi="Times New Roman" w:cs="Times New Roman"/>
          <w:b/>
          <w:color w:val="000000" w:themeColor="text1"/>
        </w:rPr>
        <w:t>УДК 34.04</w:t>
      </w:r>
      <w:r w:rsidR="00DC1775" w:rsidRPr="00DC1775">
        <w:rPr>
          <w:rFonts w:ascii="Times New Roman" w:hAnsi="Times New Roman" w:cs="Times New Roman"/>
          <w:b/>
          <w:color w:val="000000" w:themeColor="text1"/>
        </w:rPr>
        <w:br/>
      </w:r>
      <w:r w:rsidR="00DC1775">
        <w:rPr>
          <w:rFonts w:ascii="Times New Roman" w:hAnsi="Times New Roman" w:cs="Times New Roman"/>
          <w:color w:val="000000" w:themeColor="text1"/>
        </w:rPr>
        <w:t xml:space="preserve"> </w:t>
      </w:r>
      <w:r w:rsidR="00DC1775">
        <w:rPr>
          <w:rFonts w:ascii="Times New Roman" w:hAnsi="Times New Roman" w:cs="Times New Roman"/>
          <w:color w:val="000000" w:themeColor="text1"/>
        </w:rPr>
        <w:tab/>
      </w:r>
      <w:r w:rsidRPr="00DC1775">
        <w:rPr>
          <w:rFonts w:ascii="Times New Roman" w:hAnsi="Times New Roman" w:cs="Times New Roman"/>
          <w:color w:val="000000" w:themeColor="text1"/>
        </w:rPr>
        <w:t>Колмаков Антон Александрович</w:t>
      </w:r>
      <w:r w:rsidR="00DC1775" w:rsidRPr="00DC1775">
        <w:rPr>
          <w:rFonts w:ascii="Times New Roman" w:hAnsi="Times New Roman" w:cs="Times New Roman"/>
          <w:color w:val="000000" w:themeColor="text1"/>
        </w:rPr>
        <w:br/>
      </w:r>
      <w:r w:rsidR="00DC1775">
        <w:rPr>
          <w:rFonts w:ascii="Times New Roman" w:hAnsi="Times New Roman" w:cs="Times New Roman"/>
          <w:color w:val="000000" w:themeColor="text1"/>
        </w:rPr>
        <w:t xml:space="preserve"> </w:t>
      </w:r>
      <w:r w:rsidR="00DC1775">
        <w:rPr>
          <w:rFonts w:ascii="Times New Roman" w:hAnsi="Times New Roman" w:cs="Times New Roman"/>
          <w:color w:val="000000" w:themeColor="text1"/>
        </w:rPr>
        <w:tab/>
      </w:r>
      <w:r w:rsidRPr="00DC1775">
        <w:rPr>
          <w:rFonts w:ascii="Times New Roman" w:hAnsi="Times New Roman" w:cs="Times New Roman"/>
          <w:color w:val="000000" w:themeColor="text1"/>
        </w:rPr>
        <w:t xml:space="preserve">Уральский государственный юридический университет </w:t>
      </w:r>
      <w:r w:rsidR="00DC1775" w:rsidRPr="00DC1775">
        <w:rPr>
          <w:rFonts w:ascii="Times New Roman" w:hAnsi="Times New Roman" w:cs="Times New Roman"/>
          <w:color w:val="000000" w:themeColor="text1"/>
        </w:rPr>
        <w:br/>
      </w:r>
      <w:r w:rsidR="00DC1775">
        <w:rPr>
          <w:rFonts w:ascii="Times New Roman" w:hAnsi="Times New Roman" w:cs="Times New Roman"/>
          <w:color w:val="000000" w:themeColor="text1"/>
        </w:rPr>
        <w:t xml:space="preserve"> </w:t>
      </w:r>
      <w:r w:rsidR="00DC1775">
        <w:rPr>
          <w:rFonts w:ascii="Times New Roman" w:hAnsi="Times New Roman" w:cs="Times New Roman"/>
          <w:color w:val="000000" w:themeColor="text1"/>
        </w:rPr>
        <w:tab/>
      </w:r>
      <w:r w:rsidRPr="00DC1775">
        <w:rPr>
          <w:rFonts w:ascii="Times New Roman" w:hAnsi="Times New Roman" w:cs="Times New Roman"/>
          <w:color w:val="000000" w:themeColor="text1"/>
        </w:rPr>
        <w:t>Россия, Екатеринбург</w:t>
      </w:r>
      <w:r w:rsidR="00DC1775" w:rsidRPr="00DC1775">
        <w:rPr>
          <w:rFonts w:ascii="Times New Roman" w:hAnsi="Times New Roman" w:cs="Times New Roman"/>
          <w:color w:val="000000" w:themeColor="text1"/>
        </w:rPr>
        <w:br/>
      </w:r>
      <w:r w:rsidR="00DC1775">
        <w:rPr>
          <w:rFonts w:ascii="Times New Roman" w:hAnsi="Times New Roman" w:cs="Times New Roman"/>
          <w:color w:val="000000" w:themeColor="text1"/>
          <w:sz w:val="24"/>
          <w:szCs w:val="24"/>
        </w:rPr>
        <w:t xml:space="preserve"> </w:t>
      </w:r>
      <w:r w:rsidR="00DC1775">
        <w:rPr>
          <w:rFonts w:ascii="Times New Roman" w:hAnsi="Times New Roman" w:cs="Times New Roman"/>
          <w:color w:val="000000" w:themeColor="text1"/>
          <w:sz w:val="24"/>
          <w:szCs w:val="24"/>
        </w:rPr>
        <w:tab/>
      </w:r>
      <w:proofErr w:type="spellStart"/>
      <w:r w:rsidR="00DC1775" w:rsidRPr="00DC1775">
        <w:rPr>
          <w:rFonts w:ascii="Times New Roman" w:hAnsi="Times New Roman" w:cs="Times New Roman"/>
          <w:color w:val="000000" w:themeColor="text1"/>
          <w:sz w:val="24"/>
          <w:szCs w:val="24"/>
          <w:lang w:val="en-US"/>
        </w:rPr>
        <w:t>wertik</w:t>
      </w:r>
      <w:proofErr w:type="spellEnd"/>
      <w:r w:rsidR="00DC1775" w:rsidRPr="00DC1775">
        <w:rPr>
          <w:rFonts w:ascii="Times New Roman" w:hAnsi="Times New Roman" w:cs="Times New Roman"/>
          <w:color w:val="000000" w:themeColor="text1"/>
          <w:sz w:val="24"/>
          <w:szCs w:val="24"/>
        </w:rPr>
        <w:t>10@</w:t>
      </w:r>
      <w:proofErr w:type="spellStart"/>
      <w:r w:rsidR="00DC1775" w:rsidRPr="00DC1775">
        <w:rPr>
          <w:rFonts w:ascii="Times New Roman" w:hAnsi="Times New Roman" w:cs="Times New Roman"/>
          <w:color w:val="000000" w:themeColor="text1"/>
          <w:sz w:val="24"/>
          <w:szCs w:val="24"/>
          <w:lang w:val="en-US"/>
        </w:rPr>
        <w:t>yandex</w:t>
      </w:r>
      <w:proofErr w:type="spellEnd"/>
      <w:r w:rsidR="00DC1775" w:rsidRPr="00DC1775">
        <w:rPr>
          <w:rFonts w:ascii="Times New Roman" w:hAnsi="Times New Roman" w:cs="Times New Roman"/>
          <w:color w:val="000000" w:themeColor="text1"/>
          <w:sz w:val="24"/>
          <w:szCs w:val="24"/>
        </w:rPr>
        <w:t>.</w:t>
      </w:r>
      <w:proofErr w:type="spellStart"/>
      <w:r w:rsidR="00DC1775" w:rsidRPr="00DC1775">
        <w:rPr>
          <w:rFonts w:ascii="Times New Roman" w:hAnsi="Times New Roman" w:cs="Times New Roman"/>
          <w:color w:val="000000" w:themeColor="text1"/>
          <w:sz w:val="24"/>
          <w:szCs w:val="24"/>
          <w:lang w:val="en-US"/>
        </w:rPr>
        <w:t>ru</w:t>
      </w:r>
      <w:proofErr w:type="spellEnd"/>
    </w:p>
    <w:p w14:paraId="6AC86932" w14:textId="77777777" w:rsidR="00BB2624" w:rsidRPr="00DC1775" w:rsidRDefault="0091728E" w:rsidP="00DC1775">
      <w:pPr>
        <w:spacing w:line="360" w:lineRule="auto"/>
        <w:jc w:val="center"/>
        <w:rPr>
          <w:rFonts w:ascii="Times New Roman" w:hAnsi="Times New Roman" w:cs="Times New Roman"/>
          <w:b/>
          <w:color w:val="000000" w:themeColor="text1"/>
          <w:sz w:val="24"/>
          <w:szCs w:val="24"/>
        </w:rPr>
      </w:pPr>
      <w:r w:rsidRPr="00DC1775">
        <w:rPr>
          <w:rFonts w:ascii="Times New Roman" w:hAnsi="Times New Roman" w:cs="Times New Roman"/>
          <w:b/>
          <w:color w:val="000000" w:themeColor="text1"/>
          <w:sz w:val="24"/>
          <w:szCs w:val="24"/>
        </w:rPr>
        <w:t>РАЗВИТИЕ ЦИФРОВОЙ БЕЗОПАСНОСТИ И ЕЕ ДАЛЬНЕЙШАЯ ПЕРСПЕКТИВА В РОССИИ</w:t>
      </w:r>
      <w:r w:rsidR="00BB2624" w:rsidRPr="00DC1775">
        <w:rPr>
          <w:rFonts w:ascii="Times New Roman" w:hAnsi="Times New Roman" w:cs="Times New Roman"/>
          <w:b/>
          <w:color w:val="000000" w:themeColor="text1"/>
          <w:sz w:val="24"/>
          <w:szCs w:val="24"/>
        </w:rPr>
        <w:t xml:space="preserve"> </w:t>
      </w:r>
    </w:p>
    <w:p w14:paraId="2578968E" w14:textId="77777777" w:rsidR="00BB2624" w:rsidRPr="00DC1775" w:rsidRDefault="00BB2624" w:rsidP="00DC1775">
      <w:pPr>
        <w:spacing w:line="360" w:lineRule="auto"/>
        <w:ind w:firstLine="709"/>
        <w:jc w:val="both"/>
        <w:rPr>
          <w:rFonts w:ascii="Times New Roman" w:hAnsi="Times New Roman" w:cs="Times New Roman"/>
          <w:color w:val="000000" w:themeColor="text1"/>
          <w:sz w:val="24"/>
          <w:szCs w:val="24"/>
        </w:rPr>
      </w:pPr>
      <w:r w:rsidRPr="00DC1775">
        <w:rPr>
          <w:rFonts w:ascii="Times New Roman" w:hAnsi="Times New Roman" w:cs="Times New Roman"/>
          <w:b/>
          <w:color w:val="000000" w:themeColor="text1"/>
          <w:sz w:val="24"/>
          <w:szCs w:val="24"/>
        </w:rPr>
        <w:t>Аннотация:</w:t>
      </w:r>
      <w:r w:rsidR="00340FF4" w:rsidRPr="00DC1775">
        <w:rPr>
          <w:rFonts w:ascii="Times New Roman" w:hAnsi="Times New Roman" w:cs="Times New Roman"/>
          <w:b/>
          <w:color w:val="000000" w:themeColor="text1"/>
          <w:sz w:val="24"/>
          <w:szCs w:val="24"/>
        </w:rPr>
        <w:t xml:space="preserve"> </w:t>
      </w:r>
      <w:r w:rsidR="00340FF4" w:rsidRPr="00DC1775">
        <w:rPr>
          <w:rFonts w:ascii="Times New Roman" w:hAnsi="Times New Roman" w:cs="Times New Roman"/>
          <w:color w:val="000000" w:themeColor="text1"/>
          <w:sz w:val="24"/>
          <w:szCs w:val="24"/>
        </w:rPr>
        <w:t xml:space="preserve">в </w:t>
      </w:r>
      <w:r w:rsidRPr="00DC1775">
        <w:rPr>
          <w:rFonts w:ascii="Times New Roman" w:hAnsi="Times New Roman" w:cs="Times New Roman"/>
          <w:color w:val="000000" w:themeColor="text1"/>
          <w:sz w:val="24"/>
          <w:szCs w:val="24"/>
        </w:rPr>
        <w:t xml:space="preserve">статье поднимаются вопросы, касающиеся экономической безопасности не только обычных </w:t>
      </w:r>
      <w:r w:rsidR="00340FF4" w:rsidRPr="00DC1775">
        <w:rPr>
          <w:rFonts w:ascii="Times New Roman" w:hAnsi="Times New Roman" w:cs="Times New Roman"/>
          <w:color w:val="000000" w:themeColor="text1"/>
          <w:sz w:val="24"/>
          <w:szCs w:val="24"/>
        </w:rPr>
        <w:t>граждан,</w:t>
      </w:r>
      <w:r w:rsidRPr="00DC1775">
        <w:rPr>
          <w:rFonts w:ascii="Times New Roman" w:hAnsi="Times New Roman" w:cs="Times New Roman"/>
          <w:color w:val="000000" w:themeColor="text1"/>
          <w:sz w:val="24"/>
          <w:szCs w:val="24"/>
        </w:rPr>
        <w:t xml:space="preserve"> но и целых концернов, даже всего государства. Данный текст поможет определить дальнейшее развитие цифровой </w:t>
      </w:r>
      <w:r w:rsidR="00483DD2" w:rsidRPr="00DC1775">
        <w:rPr>
          <w:rFonts w:ascii="Times New Roman" w:hAnsi="Times New Roman" w:cs="Times New Roman"/>
          <w:color w:val="000000" w:themeColor="text1"/>
          <w:sz w:val="24"/>
          <w:szCs w:val="24"/>
        </w:rPr>
        <w:t>неприкосновенности</w:t>
      </w:r>
      <w:r w:rsidRPr="00DC1775">
        <w:rPr>
          <w:rFonts w:ascii="Times New Roman" w:hAnsi="Times New Roman" w:cs="Times New Roman"/>
          <w:color w:val="000000" w:themeColor="text1"/>
          <w:sz w:val="24"/>
          <w:szCs w:val="24"/>
        </w:rPr>
        <w:t xml:space="preserve"> нашей страны. </w:t>
      </w:r>
      <w:r w:rsidR="00F731E2" w:rsidRPr="00DC1775">
        <w:rPr>
          <w:rFonts w:ascii="Times New Roman" w:hAnsi="Times New Roman" w:cs="Times New Roman"/>
          <w:color w:val="000000" w:themeColor="text1"/>
          <w:sz w:val="24"/>
          <w:szCs w:val="24"/>
        </w:rPr>
        <w:t xml:space="preserve">Автор пытается спрогнозировать </w:t>
      </w:r>
      <w:r w:rsidR="006D5642" w:rsidRPr="00DC1775">
        <w:rPr>
          <w:rFonts w:ascii="Times New Roman" w:hAnsi="Times New Roman" w:cs="Times New Roman"/>
          <w:color w:val="000000" w:themeColor="text1"/>
          <w:sz w:val="24"/>
          <w:szCs w:val="24"/>
        </w:rPr>
        <w:t>формирование цифрового законодательства.</w:t>
      </w:r>
    </w:p>
    <w:p w14:paraId="1E3494F0" w14:textId="77777777" w:rsidR="00BB2624" w:rsidRPr="00DC1775" w:rsidRDefault="00BB2624" w:rsidP="00DC1775">
      <w:pPr>
        <w:spacing w:line="360" w:lineRule="auto"/>
        <w:ind w:firstLine="709"/>
        <w:jc w:val="both"/>
        <w:rPr>
          <w:rFonts w:ascii="Times New Roman" w:hAnsi="Times New Roman" w:cs="Times New Roman"/>
          <w:b/>
          <w:color w:val="000000" w:themeColor="text1"/>
          <w:sz w:val="24"/>
          <w:szCs w:val="24"/>
        </w:rPr>
      </w:pPr>
      <w:r w:rsidRPr="00DC1775">
        <w:rPr>
          <w:rFonts w:ascii="Times New Roman" w:hAnsi="Times New Roman" w:cs="Times New Roman"/>
          <w:b/>
          <w:color w:val="000000" w:themeColor="text1"/>
          <w:sz w:val="24"/>
          <w:szCs w:val="24"/>
        </w:rPr>
        <w:t>Ключевые слова:</w:t>
      </w:r>
      <w:r w:rsidR="005E426D" w:rsidRPr="00DC1775">
        <w:rPr>
          <w:rFonts w:ascii="Times New Roman" w:hAnsi="Times New Roman" w:cs="Times New Roman"/>
          <w:b/>
          <w:color w:val="000000" w:themeColor="text1"/>
          <w:sz w:val="24"/>
          <w:szCs w:val="24"/>
        </w:rPr>
        <w:t xml:space="preserve"> </w:t>
      </w:r>
      <w:r w:rsidR="005E426D" w:rsidRPr="00DC1775">
        <w:rPr>
          <w:rFonts w:ascii="Times New Roman" w:hAnsi="Times New Roman" w:cs="Times New Roman"/>
          <w:color w:val="000000" w:themeColor="text1"/>
          <w:sz w:val="24"/>
          <w:szCs w:val="24"/>
        </w:rPr>
        <w:t>информационное право, кибербезопасность,</w:t>
      </w:r>
      <w:r w:rsidR="00506BF1" w:rsidRPr="00DC1775">
        <w:rPr>
          <w:rFonts w:ascii="Times New Roman" w:hAnsi="Times New Roman" w:cs="Times New Roman"/>
          <w:color w:val="000000" w:themeColor="text1"/>
          <w:sz w:val="24"/>
          <w:szCs w:val="24"/>
        </w:rPr>
        <w:t xml:space="preserve"> электронные платёжные системы,</w:t>
      </w:r>
      <w:r w:rsidR="005E426D" w:rsidRPr="00DC1775">
        <w:rPr>
          <w:rFonts w:ascii="Times New Roman" w:hAnsi="Times New Roman" w:cs="Times New Roman"/>
          <w:color w:val="000000" w:themeColor="text1"/>
          <w:sz w:val="24"/>
          <w:szCs w:val="24"/>
        </w:rPr>
        <w:t xml:space="preserve"> </w:t>
      </w:r>
      <w:r w:rsidR="00506BF1" w:rsidRPr="00DC1775">
        <w:rPr>
          <w:rFonts w:ascii="Times New Roman" w:hAnsi="Times New Roman" w:cs="Times New Roman"/>
          <w:color w:val="000000" w:themeColor="text1"/>
          <w:sz w:val="24"/>
          <w:szCs w:val="24"/>
        </w:rPr>
        <w:t>дальнейшие тенденции.</w:t>
      </w:r>
    </w:p>
    <w:p w14:paraId="62427C60" w14:textId="77777777" w:rsidR="007F0631" w:rsidRPr="00DC1775" w:rsidRDefault="00822A4C" w:rsidP="00DC1775">
      <w:pPr>
        <w:spacing w:line="360" w:lineRule="auto"/>
        <w:ind w:firstLine="709"/>
        <w:jc w:val="both"/>
        <w:rPr>
          <w:rFonts w:ascii="Times New Roman" w:hAnsi="Times New Roman" w:cs="Times New Roman"/>
          <w:color w:val="000000" w:themeColor="text1"/>
          <w:sz w:val="24"/>
          <w:szCs w:val="24"/>
        </w:rPr>
      </w:pPr>
      <w:r w:rsidRPr="00DC1775">
        <w:rPr>
          <w:rFonts w:ascii="Times New Roman" w:hAnsi="Times New Roman" w:cs="Times New Roman"/>
          <w:color w:val="000000" w:themeColor="text1"/>
          <w:sz w:val="24"/>
          <w:szCs w:val="24"/>
        </w:rPr>
        <w:t>Пока в СССР, многие даже не подозревали, что деньги можно по</w:t>
      </w:r>
      <w:r w:rsidR="00D03DAE" w:rsidRPr="00DC1775">
        <w:rPr>
          <w:rFonts w:ascii="Times New Roman" w:hAnsi="Times New Roman" w:cs="Times New Roman"/>
          <w:color w:val="000000" w:themeColor="text1"/>
          <w:sz w:val="24"/>
          <w:szCs w:val="24"/>
        </w:rPr>
        <w:t>ложить</w:t>
      </w:r>
      <w:r w:rsidRPr="00DC1775">
        <w:rPr>
          <w:rFonts w:ascii="Times New Roman" w:hAnsi="Times New Roman" w:cs="Times New Roman"/>
          <w:color w:val="000000" w:themeColor="text1"/>
          <w:sz w:val="24"/>
          <w:szCs w:val="24"/>
        </w:rPr>
        <w:t xml:space="preserve"> в маленькое электронное </w:t>
      </w:r>
      <w:r w:rsidR="00D03DAE" w:rsidRPr="00DC1775">
        <w:rPr>
          <w:rFonts w:ascii="Times New Roman" w:hAnsi="Times New Roman" w:cs="Times New Roman"/>
          <w:color w:val="000000" w:themeColor="text1"/>
          <w:sz w:val="24"/>
          <w:szCs w:val="24"/>
        </w:rPr>
        <w:t>устройство, помещающе</w:t>
      </w:r>
      <w:r w:rsidR="009009D9" w:rsidRPr="00DC1775">
        <w:rPr>
          <w:rFonts w:ascii="Times New Roman" w:hAnsi="Times New Roman" w:cs="Times New Roman"/>
          <w:color w:val="000000" w:themeColor="text1"/>
          <w:sz w:val="24"/>
          <w:szCs w:val="24"/>
        </w:rPr>
        <w:t>еся в бумажник и имеющее толщину меньше сантиметра, в США</w:t>
      </w:r>
      <w:r w:rsidR="00423CDD" w:rsidRPr="00DC1775">
        <w:rPr>
          <w:rFonts w:ascii="Times New Roman" w:hAnsi="Times New Roman" w:cs="Times New Roman"/>
          <w:color w:val="000000" w:themeColor="text1"/>
          <w:sz w:val="24"/>
          <w:szCs w:val="24"/>
        </w:rPr>
        <w:t xml:space="preserve"> же</w:t>
      </w:r>
      <w:r w:rsidR="009009D9" w:rsidRPr="00DC1775">
        <w:rPr>
          <w:rFonts w:ascii="Times New Roman" w:hAnsi="Times New Roman" w:cs="Times New Roman"/>
          <w:color w:val="000000" w:themeColor="text1"/>
          <w:sz w:val="24"/>
          <w:szCs w:val="24"/>
        </w:rPr>
        <w:t xml:space="preserve"> к 1970 году компания </w:t>
      </w:r>
      <w:r w:rsidR="009009D9" w:rsidRPr="00DC1775">
        <w:rPr>
          <w:rFonts w:ascii="Times New Roman" w:hAnsi="Times New Roman" w:cs="Times New Roman"/>
          <w:color w:val="000000" w:themeColor="text1"/>
          <w:sz w:val="24"/>
          <w:szCs w:val="24"/>
          <w:lang w:val="en-US"/>
        </w:rPr>
        <w:t>Master</w:t>
      </w:r>
      <w:r w:rsidR="009009D9" w:rsidRPr="00DC1775">
        <w:rPr>
          <w:rFonts w:ascii="Times New Roman" w:hAnsi="Times New Roman" w:cs="Times New Roman"/>
          <w:color w:val="000000" w:themeColor="text1"/>
          <w:sz w:val="24"/>
          <w:szCs w:val="24"/>
        </w:rPr>
        <w:t xml:space="preserve"> </w:t>
      </w:r>
      <w:r w:rsidR="009009D9" w:rsidRPr="00DC1775">
        <w:rPr>
          <w:rFonts w:ascii="Times New Roman" w:hAnsi="Times New Roman" w:cs="Times New Roman"/>
          <w:color w:val="000000" w:themeColor="text1"/>
          <w:sz w:val="24"/>
          <w:szCs w:val="24"/>
          <w:lang w:val="en-US"/>
        </w:rPr>
        <w:t>Charge</w:t>
      </w:r>
      <w:r w:rsidR="009009D9" w:rsidRPr="00DC1775">
        <w:rPr>
          <w:rFonts w:ascii="Times New Roman" w:hAnsi="Times New Roman" w:cs="Times New Roman"/>
          <w:color w:val="000000" w:themeColor="text1"/>
          <w:sz w:val="24"/>
          <w:szCs w:val="24"/>
        </w:rPr>
        <w:t xml:space="preserve"> (ныне </w:t>
      </w:r>
      <w:r w:rsidR="009009D9" w:rsidRPr="00DC1775">
        <w:rPr>
          <w:rFonts w:ascii="Times New Roman" w:hAnsi="Times New Roman" w:cs="Times New Roman"/>
          <w:color w:val="000000" w:themeColor="text1"/>
          <w:sz w:val="24"/>
          <w:szCs w:val="24"/>
          <w:lang w:val="en-US"/>
        </w:rPr>
        <w:t>MasterCard</w:t>
      </w:r>
      <w:r w:rsidR="009009D9" w:rsidRPr="00DC1775">
        <w:rPr>
          <w:rFonts w:ascii="Times New Roman" w:hAnsi="Times New Roman" w:cs="Times New Roman"/>
          <w:color w:val="000000" w:themeColor="text1"/>
          <w:sz w:val="24"/>
          <w:szCs w:val="24"/>
        </w:rPr>
        <w:t xml:space="preserve">) имела огромное количество финансовых учреждений и обслуживала более 35 млн. карт. </w:t>
      </w:r>
      <w:r w:rsidR="00D03DAE" w:rsidRPr="00DC1775">
        <w:rPr>
          <w:rFonts w:ascii="Times New Roman" w:hAnsi="Times New Roman" w:cs="Times New Roman"/>
          <w:color w:val="000000" w:themeColor="text1"/>
          <w:sz w:val="24"/>
          <w:szCs w:val="24"/>
        </w:rPr>
        <w:t xml:space="preserve">Такой огромный разрыв способствовал замедлению становления в России рыночной экономике, но спрос и мировые тенденции взяли свое. В 1997 году появляется первая российская электронная платежная система </w:t>
      </w:r>
      <w:r w:rsidR="00D03DAE" w:rsidRPr="00DC1775">
        <w:rPr>
          <w:rFonts w:ascii="Times New Roman" w:hAnsi="Times New Roman" w:cs="Times New Roman"/>
          <w:color w:val="000000" w:themeColor="text1"/>
          <w:sz w:val="24"/>
          <w:szCs w:val="24"/>
          <w:lang w:val="en-US"/>
        </w:rPr>
        <w:t>CyberPlat</w:t>
      </w:r>
      <w:r w:rsidR="00381E97" w:rsidRPr="00DC1775">
        <w:rPr>
          <w:rFonts w:ascii="Times New Roman" w:hAnsi="Times New Roman" w:cs="Times New Roman"/>
          <w:color w:val="000000" w:themeColor="text1"/>
          <w:sz w:val="24"/>
          <w:szCs w:val="24"/>
        </w:rPr>
        <w:t>, вв</w:t>
      </w:r>
      <w:r w:rsidR="00423CDD" w:rsidRPr="00DC1775">
        <w:rPr>
          <w:rFonts w:ascii="Times New Roman" w:hAnsi="Times New Roman" w:cs="Times New Roman"/>
          <w:color w:val="000000" w:themeColor="text1"/>
          <w:sz w:val="24"/>
          <w:szCs w:val="24"/>
        </w:rPr>
        <w:t>язавшую нашу страну в глобальную финансовую сеть.</w:t>
      </w:r>
      <w:r w:rsidR="00381E97" w:rsidRPr="00DC1775">
        <w:rPr>
          <w:rFonts w:ascii="Times New Roman" w:hAnsi="Times New Roman" w:cs="Times New Roman"/>
          <w:color w:val="000000" w:themeColor="text1"/>
          <w:sz w:val="24"/>
          <w:szCs w:val="24"/>
        </w:rPr>
        <w:t xml:space="preserve"> </w:t>
      </w:r>
    </w:p>
    <w:p w14:paraId="2BAA49C4" w14:textId="26C216A6" w:rsidR="003D7DE1" w:rsidRPr="00DC1775" w:rsidRDefault="00AF7B62" w:rsidP="00DC1775">
      <w:pPr>
        <w:spacing w:line="360" w:lineRule="auto"/>
        <w:ind w:firstLine="709"/>
        <w:jc w:val="both"/>
        <w:rPr>
          <w:rFonts w:ascii="Times New Roman" w:hAnsi="Times New Roman" w:cs="Times New Roman"/>
          <w:color w:val="000000" w:themeColor="text1"/>
          <w:sz w:val="24"/>
          <w:szCs w:val="24"/>
        </w:rPr>
      </w:pPr>
      <w:r w:rsidRPr="00DC1775">
        <w:rPr>
          <w:rFonts w:ascii="Times New Roman" w:hAnsi="Times New Roman" w:cs="Times New Roman"/>
          <w:color w:val="000000" w:themeColor="text1"/>
          <w:sz w:val="24"/>
          <w:szCs w:val="24"/>
        </w:rPr>
        <w:t xml:space="preserve">Электронные платежные системы предоставили огромные преимущества над классическими расчётами. В первую очередь, это скорость транзакции, теперь независимо от местоположения </w:t>
      </w:r>
      <w:r w:rsidR="004B7528" w:rsidRPr="00DC1775">
        <w:rPr>
          <w:rFonts w:ascii="Times New Roman" w:hAnsi="Times New Roman" w:cs="Times New Roman"/>
          <w:color w:val="000000" w:themeColor="text1"/>
          <w:sz w:val="24"/>
          <w:szCs w:val="24"/>
        </w:rPr>
        <w:t>любой сможет</w:t>
      </w:r>
      <w:r w:rsidRPr="00DC1775">
        <w:rPr>
          <w:rFonts w:ascii="Times New Roman" w:hAnsi="Times New Roman" w:cs="Times New Roman"/>
          <w:color w:val="000000" w:themeColor="text1"/>
          <w:sz w:val="24"/>
          <w:szCs w:val="24"/>
        </w:rPr>
        <w:t xml:space="preserve"> в течение нескольких минут </w:t>
      </w:r>
      <w:r w:rsidR="00276867" w:rsidRPr="00DC1775">
        <w:rPr>
          <w:rFonts w:ascii="Times New Roman" w:hAnsi="Times New Roman" w:cs="Times New Roman"/>
          <w:color w:val="000000" w:themeColor="text1"/>
          <w:sz w:val="24"/>
          <w:szCs w:val="24"/>
        </w:rPr>
        <w:t>(секунд) отправить большие суммы в любые точки мира. Также существенным преимуществом является «масса» электронных денег, к примеру, если вес 10 рублевой купюры равен всего 1 грамму (0,94), то масса таких купюр общим номиналом в 1миллион рублей будет равен уже 100 килограммов, у виртуальных денег массы нет вообще. Это тоже является жирным плюсом, склоняющим к пользованию электронными платежными системами. Еще одним плюсом,</w:t>
      </w:r>
      <w:r w:rsidR="00546D5D" w:rsidRPr="00DC1775">
        <w:rPr>
          <w:rFonts w:ascii="Times New Roman" w:hAnsi="Times New Roman" w:cs="Times New Roman"/>
          <w:color w:val="000000" w:themeColor="text1"/>
          <w:sz w:val="24"/>
          <w:szCs w:val="24"/>
        </w:rPr>
        <w:t xml:space="preserve"> я считаю, </w:t>
      </w:r>
      <w:r w:rsidR="00DC1775" w:rsidRPr="00DC1775">
        <w:rPr>
          <w:rFonts w:ascii="Times New Roman" w:hAnsi="Times New Roman" w:cs="Times New Roman"/>
          <w:color w:val="000000" w:themeColor="text1"/>
          <w:sz w:val="24"/>
          <w:szCs w:val="24"/>
        </w:rPr>
        <w:t>— это</w:t>
      </w:r>
      <w:r w:rsidR="00546D5D" w:rsidRPr="00DC1775">
        <w:rPr>
          <w:rFonts w:ascii="Times New Roman" w:hAnsi="Times New Roman" w:cs="Times New Roman"/>
          <w:color w:val="000000" w:themeColor="text1"/>
          <w:sz w:val="24"/>
          <w:szCs w:val="24"/>
        </w:rPr>
        <w:t xml:space="preserve"> доступность, ведь теперь абсолютно каждый гражданин сможет прийти в банк, и сказав, что хочет оформить счет, получит собственную карту. Но с доступностью растут и риски, ведь многие не имеют компете</w:t>
      </w:r>
      <w:r w:rsidR="002A6150" w:rsidRPr="00DC1775">
        <w:rPr>
          <w:rFonts w:ascii="Times New Roman" w:hAnsi="Times New Roman" w:cs="Times New Roman"/>
          <w:color w:val="000000" w:themeColor="text1"/>
          <w:sz w:val="24"/>
          <w:szCs w:val="24"/>
        </w:rPr>
        <w:t xml:space="preserve">нтных знаний об </w:t>
      </w:r>
      <w:r w:rsidR="00DC1775" w:rsidRPr="00DC1775">
        <w:rPr>
          <w:rFonts w:ascii="Times New Roman" w:hAnsi="Times New Roman" w:cs="Times New Roman"/>
          <w:color w:val="000000" w:themeColor="text1"/>
          <w:sz w:val="24"/>
          <w:szCs w:val="24"/>
        </w:rPr>
        <w:t>этом, тем более что</w:t>
      </w:r>
      <w:r w:rsidR="002A6150" w:rsidRPr="00DC1775">
        <w:rPr>
          <w:rFonts w:ascii="Times New Roman" w:hAnsi="Times New Roman" w:cs="Times New Roman"/>
          <w:color w:val="000000" w:themeColor="text1"/>
          <w:sz w:val="24"/>
          <w:szCs w:val="24"/>
        </w:rPr>
        <w:t xml:space="preserve"> сфера в нашей стране очень молодая и несформировавшаяся.</w:t>
      </w:r>
    </w:p>
    <w:p w14:paraId="3EDCA458" w14:textId="32D857A1" w:rsidR="004D4EB4" w:rsidRPr="00DC1775" w:rsidRDefault="006D5642" w:rsidP="00DC1775">
      <w:pPr>
        <w:spacing w:line="360" w:lineRule="auto"/>
        <w:ind w:firstLine="709"/>
        <w:jc w:val="both"/>
        <w:rPr>
          <w:rFonts w:ascii="Times New Roman" w:hAnsi="Times New Roman" w:cs="Times New Roman"/>
          <w:color w:val="000000" w:themeColor="text1"/>
          <w:sz w:val="24"/>
          <w:szCs w:val="24"/>
        </w:rPr>
      </w:pPr>
      <w:r w:rsidRPr="00DC1775">
        <w:rPr>
          <w:rFonts w:ascii="Times New Roman" w:hAnsi="Times New Roman" w:cs="Times New Roman"/>
          <w:color w:val="000000" w:themeColor="text1"/>
          <w:sz w:val="24"/>
          <w:szCs w:val="24"/>
        </w:rPr>
        <w:lastRenderedPageBreak/>
        <w:t>Особенно о</w:t>
      </w:r>
      <w:r w:rsidR="004D4EB4" w:rsidRPr="00DC1775">
        <w:rPr>
          <w:rFonts w:ascii="Times New Roman" w:hAnsi="Times New Roman" w:cs="Times New Roman"/>
          <w:color w:val="000000" w:themeColor="text1"/>
          <w:sz w:val="24"/>
          <w:szCs w:val="24"/>
        </w:rPr>
        <w:t xml:space="preserve">стро встала проблема бесконтактной оплаты с помощью технологии </w:t>
      </w:r>
      <w:r w:rsidR="004D4EB4" w:rsidRPr="00DC1775">
        <w:rPr>
          <w:rFonts w:ascii="Times New Roman" w:hAnsi="Times New Roman" w:cs="Times New Roman"/>
          <w:color w:val="000000" w:themeColor="text1"/>
          <w:sz w:val="24"/>
          <w:szCs w:val="24"/>
          <w:lang w:val="en-US"/>
        </w:rPr>
        <w:t>NFC</w:t>
      </w:r>
      <w:r w:rsidR="00F24D18" w:rsidRPr="00DC1775">
        <w:rPr>
          <w:rFonts w:ascii="Times New Roman" w:hAnsi="Times New Roman" w:cs="Times New Roman"/>
          <w:color w:val="000000" w:themeColor="text1"/>
          <w:sz w:val="24"/>
          <w:szCs w:val="24"/>
        </w:rPr>
        <w:t>, являясь «</w:t>
      </w:r>
      <w:r w:rsidR="006F1275" w:rsidRPr="00DC1775">
        <w:rPr>
          <w:rFonts w:ascii="Times New Roman" w:hAnsi="Times New Roman" w:cs="Times New Roman"/>
          <w:color w:val="000000" w:themeColor="text1"/>
          <w:sz w:val="24"/>
          <w:szCs w:val="24"/>
        </w:rPr>
        <w:t>хай теком</w:t>
      </w:r>
      <w:r w:rsidR="00F24D18" w:rsidRPr="00DC1775">
        <w:rPr>
          <w:rFonts w:ascii="Times New Roman" w:hAnsi="Times New Roman" w:cs="Times New Roman"/>
          <w:color w:val="000000" w:themeColor="text1"/>
          <w:sz w:val="24"/>
          <w:szCs w:val="24"/>
        </w:rPr>
        <w:t>» в мире технологий: поя</w:t>
      </w:r>
      <w:r w:rsidR="006F1275" w:rsidRPr="00DC1775">
        <w:rPr>
          <w:rFonts w:ascii="Times New Roman" w:hAnsi="Times New Roman" w:cs="Times New Roman"/>
          <w:color w:val="000000" w:themeColor="text1"/>
          <w:sz w:val="24"/>
          <w:szCs w:val="24"/>
        </w:rPr>
        <w:t>вившись в Российской Федерации в 2008 года и начав с высших учебных заведений Москвы, она распространилась на обычных граждан периферии</w:t>
      </w:r>
      <w:r w:rsidR="001051D1" w:rsidRPr="00DC1775">
        <w:rPr>
          <w:rFonts w:ascii="Times New Roman" w:hAnsi="Times New Roman" w:cs="Times New Roman"/>
          <w:color w:val="000000" w:themeColor="text1"/>
          <w:sz w:val="24"/>
          <w:szCs w:val="24"/>
        </w:rPr>
        <w:t>. (Сейчас Россия занимает</w:t>
      </w:r>
      <w:r w:rsidR="006F1275" w:rsidRPr="00DC1775">
        <w:rPr>
          <w:rFonts w:ascii="Times New Roman" w:hAnsi="Times New Roman" w:cs="Times New Roman"/>
          <w:color w:val="000000" w:themeColor="text1"/>
          <w:sz w:val="24"/>
          <w:szCs w:val="24"/>
        </w:rPr>
        <w:t xml:space="preserve"> первое место по числу безналичных платежей с </w:t>
      </w:r>
      <w:r w:rsidR="00387699" w:rsidRPr="00DC1775">
        <w:rPr>
          <w:rFonts w:ascii="Times New Roman" w:hAnsi="Times New Roman" w:cs="Times New Roman"/>
          <w:color w:val="000000" w:themeColor="text1"/>
          <w:sz w:val="24"/>
          <w:szCs w:val="24"/>
        </w:rPr>
        <w:t>использованием</w:t>
      </w:r>
      <w:r w:rsidR="006F1275" w:rsidRPr="00DC1775">
        <w:rPr>
          <w:rFonts w:ascii="Times New Roman" w:hAnsi="Times New Roman" w:cs="Times New Roman"/>
          <w:color w:val="000000" w:themeColor="text1"/>
          <w:sz w:val="24"/>
          <w:szCs w:val="24"/>
        </w:rPr>
        <w:t xml:space="preserve"> </w:t>
      </w:r>
      <w:r w:rsidR="006F1275" w:rsidRPr="00DC1775">
        <w:rPr>
          <w:rFonts w:ascii="Times New Roman" w:hAnsi="Times New Roman" w:cs="Times New Roman"/>
          <w:color w:val="000000" w:themeColor="text1"/>
          <w:sz w:val="24"/>
          <w:szCs w:val="24"/>
          <w:lang w:val="en-US"/>
        </w:rPr>
        <w:t>Apple</w:t>
      </w:r>
      <w:r w:rsidR="006F1275" w:rsidRPr="00DC1775">
        <w:rPr>
          <w:rFonts w:ascii="Times New Roman" w:hAnsi="Times New Roman" w:cs="Times New Roman"/>
          <w:color w:val="000000" w:themeColor="text1"/>
          <w:sz w:val="24"/>
          <w:szCs w:val="24"/>
        </w:rPr>
        <w:t xml:space="preserve"> </w:t>
      </w:r>
      <w:r w:rsidR="006F1275" w:rsidRPr="00DC1775">
        <w:rPr>
          <w:rFonts w:ascii="Times New Roman" w:hAnsi="Times New Roman" w:cs="Times New Roman"/>
          <w:color w:val="000000" w:themeColor="text1"/>
          <w:sz w:val="24"/>
          <w:szCs w:val="24"/>
          <w:lang w:val="en-US"/>
        </w:rPr>
        <w:t>Pay</w:t>
      </w:r>
      <w:r w:rsidR="006F1275" w:rsidRPr="00DC1775">
        <w:rPr>
          <w:rFonts w:ascii="Times New Roman" w:hAnsi="Times New Roman" w:cs="Times New Roman"/>
          <w:color w:val="000000" w:themeColor="text1"/>
          <w:sz w:val="24"/>
          <w:szCs w:val="24"/>
        </w:rPr>
        <w:t xml:space="preserve">, </w:t>
      </w:r>
      <w:r w:rsidR="006F1275" w:rsidRPr="00DC1775">
        <w:rPr>
          <w:rFonts w:ascii="Times New Roman" w:hAnsi="Times New Roman" w:cs="Times New Roman"/>
          <w:color w:val="000000" w:themeColor="text1"/>
          <w:sz w:val="24"/>
          <w:szCs w:val="24"/>
          <w:lang w:val="en-US"/>
        </w:rPr>
        <w:t>Samsung</w:t>
      </w:r>
      <w:r w:rsidR="006F1275" w:rsidRPr="00DC1775">
        <w:rPr>
          <w:rFonts w:ascii="Times New Roman" w:hAnsi="Times New Roman" w:cs="Times New Roman"/>
          <w:color w:val="000000" w:themeColor="text1"/>
          <w:sz w:val="24"/>
          <w:szCs w:val="24"/>
        </w:rPr>
        <w:t xml:space="preserve"> </w:t>
      </w:r>
      <w:r w:rsidR="006F1275" w:rsidRPr="00DC1775">
        <w:rPr>
          <w:rFonts w:ascii="Times New Roman" w:hAnsi="Times New Roman" w:cs="Times New Roman"/>
          <w:color w:val="000000" w:themeColor="text1"/>
          <w:sz w:val="24"/>
          <w:szCs w:val="24"/>
          <w:lang w:val="en-US"/>
        </w:rPr>
        <w:t>Pay</w:t>
      </w:r>
      <w:r w:rsidR="006F1275" w:rsidRPr="00DC1775">
        <w:rPr>
          <w:rFonts w:ascii="Times New Roman" w:hAnsi="Times New Roman" w:cs="Times New Roman"/>
          <w:color w:val="000000" w:themeColor="text1"/>
          <w:sz w:val="24"/>
          <w:szCs w:val="24"/>
        </w:rPr>
        <w:t xml:space="preserve">, и </w:t>
      </w:r>
      <w:r w:rsidR="006F1275" w:rsidRPr="00DC1775">
        <w:rPr>
          <w:rFonts w:ascii="Times New Roman" w:hAnsi="Times New Roman" w:cs="Times New Roman"/>
          <w:color w:val="000000" w:themeColor="text1"/>
          <w:sz w:val="24"/>
          <w:szCs w:val="24"/>
          <w:lang w:val="en-US"/>
        </w:rPr>
        <w:t>Android</w:t>
      </w:r>
      <w:r w:rsidR="006F1275" w:rsidRPr="00DC1775">
        <w:rPr>
          <w:rFonts w:ascii="Times New Roman" w:hAnsi="Times New Roman" w:cs="Times New Roman"/>
          <w:color w:val="000000" w:themeColor="text1"/>
          <w:sz w:val="24"/>
          <w:szCs w:val="24"/>
        </w:rPr>
        <w:t xml:space="preserve"> </w:t>
      </w:r>
      <w:r w:rsidR="006F1275" w:rsidRPr="00DC1775">
        <w:rPr>
          <w:rFonts w:ascii="Times New Roman" w:hAnsi="Times New Roman" w:cs="Times New Roman"/>
          <w:color w:val="000000" w:themeColor="text1"/>
          <w:sz w:val="24"/>
          <w:szCs w:val="24"/>
          <w:lang w:val="en-US"/>
        </w:rPr>
        <w:t>Pay</w:t>
      </w:r>
      <w:r w:rsidR="006F1275" w:rsidRPr="00DC1775">
        <w:rPr>
          <w:rFonts w:ascii="Times New Roman" w:hAnsi="Times New Roman" w:cs="Times New Roman"/>
          <w:color w:val="000000" w:themeColor="text1"/>
          <w:sz w:val="24"/>
          <w:szCs w:val="24"/>
        </w:rPr>
        <w:t>.</w:t>
      </w:r>
      <w:r w:rsidR="001051D1" w:rsidRPr="00DC1775">
        <w:rPr>
          <w:rFonts w:ascii="Times New Roman" w:hAnsi="Times New Roman" w:cs="Times New Roman"/>
          <w:color w:val="000000" w:themeColor="text1"/>
          <w:sz w:val="24"/>
          <w:szCs w:val="24"/>
        </w:rPr>
        <w:t xml:space="preserve">) Данный способ оплаты считается максимально простым, но несет в себе определенный риски, так мошенники стали пользоваться определенной схемой, которая заключается в следующем: попав в общественное место (метро, торговый центр и т.д.) правонарушитель использует специальный считывающий аппарат и приближается с ним к карманам граждан. Достаточно 20 сантиметров, чтобы с счета списалась некая сумма, защититься от этого просто, необходимо хранить банковские карты </w:t>
      </w:r>
      <w:r w:rsidR="009B0E88" w:rsidRPr="00DC1775">
        <w:rPr>
          <w:rFonts w:ascii="Times New Roman" w:hAnsi="Times New Roman" w:cs="Times New Roman"/>
          <w:color w:val="000000" w:themeColor="text1"/>
          <w:sz w:val="24"/>
          <w:szCs w:val="24"/>
        </w:rPr>
        <w:t>в кошельках, а также ограничить в банке максимальную сумму списания без ввода пин-кода. Это только верхушка айсберга, на просторах киберпространства россияне ежегодно теряют миллиарды рублей и тенденции ведет к увеличению преступлений в этой сфере.</w:t>
      </w:r>
      <w:r w:rsidRPr="00DC1775">
        <w:rPr>
          <w:rFonts w:ascii="Times New Roman" w:hAnsi="Times New Roman" w:cs="Times New Roman"/>
          <w:color w:val="000000" w:themeColor="text1"/>
          <w:sz w:val="24"/>
          <w:szCs w:val="24"/>
        </w:rPr>
        <w:t xml:space="preserve"> Еще одним видом мошенничества является пиратство</w:t>
      </w:r>
      <w:r w:rsidR="00DC1775" w:rsidRPr="00DC1775">
        <w:rPr>
          <w:rFonts w:ascii="Times New Roman" w:hAnsi="Times New Roman" w:cs="Times New Roman"/>
          <w:color w:val="000000" w:themeColor="text1"/>
          <w:sz w:val="24"/>
          <w:szCs w:val="24"/>
        </w:rPr>
        <w:t xml:space="preserve"> — это</w:t>
      </w:r>
      <w:r w:rsidR="00075902" w:rsidRPr="00DC1775">
        <w:rPr>
          <w:rFonts w:ascii="Times New Roman" w:hAnsi="Times New Roman" w:cs="Times New Roman"/>
          <w:color w:val="000000" w:themeColor="text1"/>
          <w:sz w:val="24"/>
          <w:szCs w:val="24"/>
          <w:shd w:val="clear" w:color="auto" w:fill="FFFFFF"/>
        </w:rPr>
        <w:t xml:space="preserve"> распространение нелегальных копий программных продуктов. Проблемой для правоохранительных органов являются так называемые «зеркала» (специально созданные копии заблокированных ресурсов), которые активно обходили законодательство, но в 2017 были внесены поправки в закон </w:t>
      </w:r>
      <w:r w:rsidR="00075902" w:rsidRPr="00DC1775">
        <w:rPr>
          <w:rFonts w:ascii="Times New Roman" w:hAnsi="Times New Roman" w:cs="Times New Roman"/>
          <w:color w:val="000000" w:themeColor="text1"/>
          <w:sz w:val="24"/>
          <w:szCs w:val="24"/>
        </w:rPr>
        <w:t>"Об информации, информационных технологиях и защите информации"</w:t>
      </w:r>
      <w:r w:rsidR="0024504A" w:rsidRPr="00DC1775">
        <w:rPr>
          <w:rFonts w:ascii="Times New Roman" w:hAnsi="Times New Roman" w:cs="Times New Roman"/>
          <w:color w:val="000000" w:themeColor="text1"/>
          <w:sz w:val="24"/>
          <w:szCs w:val="24"/>
        </w:rPr>
        <w:t xml:space="preserve">, который разрешает юристам при обнаружении «зеркал» обращаться в Мосгорсуд, который оперативно без проведения заседания примет решение о его блокировке. На основании судебного приказа «зеркало» можно будет заблокировать непосредственно в день обращения. </w:t>
      </w:r>
    </w:p>
    <w:p w14:paraId="31998A07" w14:textId="5D304F70" w:rsidR="00741570" w:rsidRPr="00DC1775" w:rsidRDefault="00A600E7" w:rsidP="00DC1775">
      <w:pPr>
        <w:spacing w:line="360" w:lineRule="auto"/>
        <w:ind w:firstLine="709"/>
        <w:jc w:val="both"/>
        <w:rPr>
          <w:rFonts w:ascii="Times New Roman" w:eastAsia="Times New Roman" w:hAnsi="Times New Roman" w:cs="Times New Roman"/>
          <w:color w:val="000000" w:themeColor="text1"/>
          <w:sz w:val="24"/>
          <w:szCs w:val="24"/>
          <w:lang w:eastAsia="ru-RU"/>
        </w:rPr>
      </w:pPr>
      <w:r w:rsidRPr="00DC1775">
        <w:rPr>
          <w:rFonts w:ascii="Times New Roman" w:hAnsi="Times New Roman" w:cs="Times New Roman"/>
          <w:color w:val="000000" w:themeColor="text1"/>
          <w:sz w:val="24"/>
          <w:szCs w:val="24"/>
        </w:rPr>
        <w:t>Государство предпринимает меры,</w:t>
      </w:r>
      <w:r w:rsidR="00B332BF" w:rsidRPr="00DC1775">
        <w:rPr>
          <w:rFonts w:ascii="Times New Roman" w:hAnsi="Times New Roman" w:cs="Times New Roman"/>
          <w:color w:val="000000" w:themeColor="text1"/>
          <w:sz w:val="24"/>
          <w:szCs w:val="24"/>
        </w:rPr>
        <w:t xml:space="preserve"> мы можем это заметить</w:t>
      </w:r>
      <w:r w:rsidR="00B80DB3" w:rsidRPr="00DC1775">
        <w:rPr>
          <w:rFonts w:ascii="Times New Roman" w:hAnsi="Times New Roman" w:cs="Times New Roman"/>
          <w:color w:val="000000" w:themeColor="text1"/>
          <w:sz w:val="24"/>
          <w:szCs w:val="24"/>
        </w:rPr>
        <w:t xml:space="preserve"> также</w:t>
      </w:r>
      <w:r w:rsidR="00B332BF" w:rsidRPr="00DC1775">
        <w:rPr>
          <w:rFonts w:ascii="Times New Roman" w:hAnsi="Times New Roman" w:cs="Times New Roman"/>
          <w:color w:val="000000" w:themeColor="text1"/>
          <w:sz w:val="24"/>
          <w:szCs w:val="24"/>
        </w:rPr>
        <w:t xml:space="preserve"> в</w:t>
      </w:r>
      <w:r w:rsidR="00B80DB3" w:rsidRPr="00DC1775">
        <w:rPr>
          <w:rFonts w:ascii="Times New Roman" w:hAnsi="Times New Roman" w:cs="Times New Roman"/>
          <w:color w:val="000000" w:themeColor="text1"/>
          <w:sz w:val="24"/>
          <w:szCs w:val="24"/>
        </w:rPr>
        <w:t xml:space="preserve"> обычной</w:t>
      </w:r>
      <w:r w:rsidR="00B332BF" w:rsidRPr="00DC1775">
        <w:rPr>
          <w:rFonts w:ascii="Times New Roman" w:hAnsi="Times New Roman" w:cs="Times New Roman"/>
          <w:color w:val="000000" w:themeColor="text1"/>
          <w:sz w:val="24"/>
          <w:szCs w:val="24"/>
        </w:rPr>
        <w:t xml:space="preserve"> жизни, каждый из нас, подключившись к общественной точки раздачи интернета, получает уведомление о том, что необходимо авторизоваться, введя свой номер телефона. Это не просто так: было введено постановление правител</w:t>
      </w:r>
      <w:r w:rsidR="000C3E6E" w:rsidRPr="00DC1775">
        <w:rPr>
          <w:rFonts w:ascii="Times New Roman" w:hAnsi="Times New Roman" w:cs="Times New Roman"/>
          <w:color w:val="000000" w:themeColor="text1"/>
          <w:sz w:val="24"/>
          <w:szCs w:val="24"/>
        </w:rPr>
        <w:t>ьст</w:t>
      </w:r>
      <w:r w:rsidR="00265C4C" w:rsidRPr="00DC1775">
        <w:rPr>
          <w:rFonts w:ascii="Times New Roman" w:hAnsi="Times New Roman" w:cs="Times New Roman"/>
          <w:color w:val="000000" w:themeColor="text1"/>
          <w:sz w:val="24"/>
          <w:szCs w:val="24"/>
        </w:rPr>
        <w:t>ва от 31 июля 2014 года № 758</w:t>
      </w:r>
      <w:r w:rsidR="00B332BF" w:rsidRPr="00DC1775">
        <w:rPr>
          <w:rFonts w:ascii="Times New Roman" w:hAnsi="Times New Roman" w:cs="Times New Roman"/>
          <w:color w:val="000000" w:themeColor="text1"/>
          <w:sz w:val="24"/>
          <w:szCs w:val="24"/>
        </w:rPr>
        <w:t xml:space="preserve"> и от 12 августа 2014 года № 801</w:t>
      </w:r>
      <w:r w:rsidR="00DC1775" w:rsidRPr="00DC1775">
        <w:rPr>
          <w:rFonts w:ascii="Times New Roman" w:hAnsi="Times New Roman" w:cs="Times New Roman"/>
          <w:color w:val="000000" w:themeColor="text1"/>
          <w:sz w:val="24"/>
          <w:szCs w:val="24"/>
        </w:rPr>
        <w:t xml:space="preserve">, </w:t>
      </w:r>
      <w:r w:rsidR="00B332BF" w:rsidRPr="00DC1775">
        <w:rPr>
          <w:rFonts w:ascii="Times New Roman" w:hAnsi="Times New Roman" w:cs="Times New Roman"/>
          <w:color w:val="000000" w:themeColor="text1"/>
          <w:sz w:val="24"/>
          <w:szCs w:val="24"/>
        </w:rPr>
        <w:t xml:space="preserve">которые обязали </w:t>
      </w:r>
      <w:r w:rsidR="00323C41" w:rsidRPr="00DC1775">
        <w:rPr>
          <w:rFonts w:ascii="Times New Roman" w:hAnsi="Times New Roman" w:cs="Times New Roman"/>
          <w:color w:val="000000" w:themeColor="text1"/>
          <w:sz w:val="24"/>
          <w:szCs w:val="24"/>
        </w:rPr>
        <w:t xml:space="preserve">операторов связи идентифицировать своих клиентов. Лицо же, владеющее общей точкой доступа </w:t>
      </w:r>
      <w:r w:rsidR="00323C41" w:rsidRPr="00DC1775">
        <w:rPr>
          <w:rFonts w:ascii="Times New Roman" w:hAnsi="Times New Roman" w:cs="Times New Roman"/>
          <w:color w:val="000000" w:themeColor="text1"/>
          <w:sz w:val="24"/>
          <w:szCs w:val="24"/>
          <w:lang w:val="en-US"/>
        </w:rPr>
        <w:t>Wi</w:t>
      </w:r>
      <w:r w:rsidR="00323C41" w:rsidRPr="00DC1775">
        <w:rPr>
          <w:rFonts w:ascii="Times New Roman" w:hAnsi="Times New Roman" w:cs="Times New Roman"/>
          <w:color w:val="000000" w:themeColor="text1"/>
          <w:sz w:val="24"/>
          <w:szCs w:val="24"/>
        </w:rPr>
        <w:t>-</w:t>
      </w:r>
      <w:r w:rsidR="00323C41" w:rsidRPr="00DC1775">
        <w:rPr>
          <w:rFonts w:ascii="Times New Roman" w:hAnsi="Times New Roman" w:cs="Times New Roman"/>
          <w:color w:val="000000" w:themeColor="text1"/>
          <w:sz w:val="24"/>
          <w:szCs w:val="24"/>
          <w:lang w:val="en-US"/>
        </w:rPr>
        <w:t>Fi</w:t>
      </w:r>
      <w:r w:rsidR="00323C41" w:rsidRPr="00DC1775">
        <w:rPr>
          <w:rFonts w:ascii="Times New Roman" w:hAnsi="Times New Roman" w:cs="Times New Roman"/>
          <w:color w:val="000000" w:themeColor="text1"/>
          <w:sz w:val="24"/>
          <w:szCs w:val="24"/>
        </w:rPr>
        <w:t>, оказывает те же услуги, что и крупные операторы. Т</w:t>
      </w:r>
      <w:r w:rsidRPr="00DC1775">
        <w:rPr>
          <w:rFonts w:ascii="Times New Roman" w:hAnsi="Times New Roman" w:cs="Times New Roman"/>
          <w:color w:val="000000" w:themeColor="text1"/>
          <w:sz w:val="24"/>
          <w:szCs w:val="24"/>
        </w:rPr>
        <w:t>ак</w:t>
      </w:r>
      <w:r w:rsidR="00323C41" w:rsidRPr="00DC1775">
        <w:rPr>
          <w:rFonts w:ascii="Times New Roman" w:hAnsi="Times New Roman" w:cs="Times New Roman"/>
          <w:color w:val="000000" w:themeColor="text1"/>
          <w:sz w:val="24"/>
          <w:szCs w:val="24"/>
        </w:rPr>
        <w:t>же</w:t>
      </w:r>
      <w:r w:rsidRPr="00DC1775">
        <w:rPr>
          <w:rFonts w:ascii="Times New Roman" w:hAnsi="Times New Roman" w:cs="Times New Roman"/>
          <w:color w:val="000000" w:themeColor="text1"/>
          <w:sz w:val="24"/>
          <w:szCs w:val="24"/>
        </w:rPr>
        <w:t xml:space="preserve"> вышел Указ Президента РФ от 9 мая 2017 г. № 203</w:t>
      </w:r>
      <w:r w:rsidR="00DC1775" w:rsidRPr="00DC1775">
        <w:rPr>
          <w:rFonts w:ascii="Times New Roman" w:hAnsi="Times New Roman" w:cs="Times New Roman"/>
          <w:color w:val="000000" w:themeColor="text1"/>
          <w:sz w:val="24"/>
          <w:szCs w:val="24"/>
        </w:rPr>
        <w:t xml:space="preserve">, </w:t>
      </w:r>
      <w:r w:rsidRPr="00DC1775">
        <w:rPr>
          <w:rFonts w:ascii="Times New Roman" w:eastAsia="Times New Roman" w:hAnsi="Times New Roman" w:cs="Times New Roman"/>
          <w:color w:val="000000" w:themeColor="text1"/>
          <w:sz w:val="24"/>
          <w:szCs w:val="24"/>
          <w:lang w:eastAsia="ru-RU"/>
        </w:rPr>
        <w:t xml:space="preserve">в котором можно уследить признаки кодекса: присутствует систематизация норм информационного права. Большое внимание уделяется </w:t>
      </w:r>
      <w:r w:rsidR="00AC3628" w:rsidRPr="00DC1775">
        <w:rPr>
          <w:rFonts w:ascii="Times New Roman" w:eastAsia="Times New Roman" w:hAnsi="Times New Roman" w:cs="Times New Roman"/>
          <w:color w:val="000000" w:themeColor="text1"/>
          <w:sz w:val="24"/>
          <w:szCs w:val="24"/>
          <w:lang w:eastAsia="ru-RU"/>
        </w:rPr>
        <w:t>отмене анонимности в сети «интернет»</w:t>
      </w:r>
      <w:r w:rsidR="00A3324B" w:rsidRPr="00DC1775">
        <w:rPr>
          <w:rFonts w:ascii="Times New Roman" w:eastAsia="Times New Roman" w:hAnsi="Times New Roman" w:cs="Times New Roman"/>
          <w:color w:val="000000" w:themeColor="text1"/>
          <w:sz w:val="24"/>
          <w:szCs w:val="24"/>
          <w:lang w:eastAsia="ru-RU"/>
        </w:rPr>
        <w:t xml:space="preserve"> 34</w:t>
      </w:r>
      <w:r w:rsidR="00AC3628" w:rsidRPr="00DC1775">
        <w:rPr>
          <w:rFonts w:ascii="Times New Roman" w:eastAsia="Times New Roman" w:hAnsi="Times New Roman" w:cs="Times New Roman"/>
          <w:color w:val="000000" w:themeColor="text1"/>
          <w:sz w:val="24"/>
          <w:szCs w:val="24"/>
          <w:lang w:eastAsia="ru-RU"/>
        </w:rPr>
        <w:t xml:space="preserve"> </w:t>
      </w:r>
      <w:r w:rsidR="00A3324B" w:rsidRPr="00DC1775">
        <w:rPr>
          <w:rFonts w:ascii="Times New Roman" w:eastAsia="Times New Roman" w:hAnsi="Times New Roman" w:cs="Times New Roman"/>
          <w:color w:val="000000" w:themeColor="text1"/>
          <w:sz w:val="24"/>
          <w:szCs w:val="24"/>
          <w:lang w:eastAsia="ru-RU"/>
        </w:rPr>
        <w:t>под</w:t>
      </w:r>
      <w:r w:rsidR="00B332BF" w:rsidRPr="00DC1775">
        <w:rPr>
          <w:rFonts w:ascii="Times New Roman" w:eastAsia="Times New Roman" w:hAnsi="Times New Roman" w:cs="Times New Roman"/>
          <w:color w:val="000000" w:themeColor="text1"/>
          <w:sz w:val="24"/>
          <w:szCs w:val="24"/>
          <w:lang w:eastAsia="ru-RU"/>
        </w:rPr>
        <w:t xml:space="preserve">пункт </w:t>
      </w:r>
      <w:r w:rsidR="00323C41" w:rsidRPr="00DC1775">
        <w:rPr>
          <w:rFonts w:ascii="Times New Roman" w:eastAsia="Times New Roman" w:hAnsi="Times New Roman" w:cs="Times New Roman"/>
          <w:color w:val="000000" w:themeColor="text1"/>
          <w:sz w:val="24"/>
          <w:szCs w:val="24"/>
          <w:lang w:eastAsia="ru-RU"/>
        </w:rPr>
        <w:t>д.</w:t>
      </w:r>
      <w:r w:rsidR="00B332BF" w:rsidRPr="00DC1775">
        <w:rPr>
          <w:rFonts w:ascii="Times New Roman" w:eastAsia="Times New Roman" w:hAnsi="Times New Roman" w:cs="Times New Roman"/>
          <w:color w:val="000000" w:themeColor="text1"/>
          <w:sz w:val="24"/>
          <w:szCs w:val="24"/>
          <w:lang w:eastAsia="ru-RU"/>
        </w:rPr>
        <w:t xml:space="preserve"> </w:t>
      </w:r>
      <w:r w:rsidR="00323C41" w:rsidRPr="00DC1775">
        <w:rPr>
          <w:rFonts w:ascii="Times New Roman" w:eastAsia="Times New Roman" w:hAnsi="Times New Roman" w:cs="Times New Roman"/>
          <w:color w:val="000000" w:themeColor="text1"/>
          <w:sz w:val="24"/>
          <w:szCs w:val="24"/>
          <w:lang w:eastAsia="ru-RU"/>
        </w:rPr>
        <w:t>Исключение анонимности из глобальной п</w:t>
      </w:r>
      <w:r w:rsidR="00A3324B" w:rsidRPr="00DC1775">
        <w:rPr>
          <w:rFonts w:ascii="Times New Roman" w:eastAsia="Times New Roman" w:hAnsi="Times New Roman" w:cs="Times New Roman"/>
          <w:color w:val="000000" w:themeColor="text1"/>
          <w:sz w:val="24"/>
          <w:szCs w:val="24"/>
          <w:lang w:eastAsia="ru-RU"/>
        </w:rPr>
        <w:t>аутины должно уменьшить количество краж с счет</w:t>
      </w:r>
      <w:r w:rsidR="00741570" w:rsidRPr="00DC1775">
        <w:rPr>
          <w:rFonts w:ascii="Times New Roman" w:eastAsia="Times New Roman" w:hAnsi="Times New Roman" w:cs="Times New Roman"/>
          <w:color w:val="000000" w:themeColor="text1"/>
          <w:sz w:val="24"/>
          <w:szCs w:val="24"/>
          <w:lang w:eastAsia="ru-RU"/>
        </w:rPr>
        <w:t>ов граждан и упростить обнаружение мошенников.</w:t>
      </w:r>
    </w:p>
    <w:p w14:paraId="6A510203" w14:textId="77777777" w:rsidR="00A600E7" w:rsidRPr="00DC1775" w:rsidRDefault="00323C41" w:rsidP="00DC1775">
      <w:pPr>
        <w:spacing w:line="360" w:lineRule="auto"/>
        <w:ind w:firstLine="709"/>
        <w:jc w:val="both"/>
        <w:rPr>
          <w:rFonts w:ascii="Times New Roman" w:eastAsia="Times New Roman" w:hAnsi="Times New Roman" w:cs="Times New Roman"/>
          <w:color w:val="000000" w:themeColor="text1"/>
          <w:sz w:val="24"/>
          <w:szCs w:val="24"/>
          <w:lang w:eastAsia="ru-RU"/>
        </w:rPr>
      </w:pPr>
      <w:r w:rsidRPr="00DC1775">
        <w:rPr>
          <w:rFonts w:ascii="Times New Roman" w:eastAsia="Times New Roman" w:hAnsi="Times New Roman" w:cs="Times New Roman"/>
          <w:color w:val="000000" w:themeColor="text1"/>
          <w:sz w:val="24"/>
          <w:szCs w:val="24"/>
          <w:lang w:eastAsia="ru-RU"/>
        </w:rPr>
        <w:lastRenderedPageBreak/>
        <w:t xml:space="preserve"> </w:t>
      </w:r>
      <w:r w:rsidR="001A6609" w:rsidRPr="00DC1775">
        <w:rPr>
          <w:rFonts w:ascii="Times New Roman" w:eastAsia="Times New Roman" w:hAnsi="Times New Roman" w:cs="Times New Roman"/>
          <w:color w:val="000000" w:themeColor="text1"/>
          <w:sz w:val="24"/>
          <w:szCs w:val="24"/>
          <w:lang w:eastAsia="ru-RU"/>
        </w:rPr>
        <w:t xml:space="preserve">В России тенденции идут к ужесточению правил пользования сети </w:t>
      </w:r>
      <w:r w:rsidR="007C0237" w:rsidRPr="00DC1775">
        <w:rPr>
          <w:rFonts w:ascii="Times New Roman" w:eastAsia="Times New Roman" w:hAnsi="Times New Roman" w:cs="Times New Roman"/>
          <w:color w:val="000000" w:themeColor="text1"/>
          <w:sz w:val="24"/>
          <w:szCs w:val="24"/>
          <w:lang w:eastAsia="ru-RU"/>
        </w:rPr>
        <w:t xml:space="preserve">и отмене любой анонимности. Уже </w:t>
      </w:r>
      <w:r w:rsidR="004B7528" w:rsidRPr="00DC1775">
        <w:rPr>
          <w:rFonts w:ascii="Times New Roman" w:eastAsia="Times New Roman" w:hAnsi="Times New Roman" w:cs="Times New Roman"/>
          <w:color w:val="000000" w:themeColor="text1"/>
          <w:sz w:val="24"/>
          <w:szCs w:val="24"/>
          <w:lang w:eastAsia="ru-RU"/>
        </w:rPr>
        <w:t>несколько лет</w:t>
      </w:r>
      <w:r w:rsidR="007C0237" w:rsidRPr="00DC1775">
        <w:rPr>
          <w:rFonts w:ascii="Times New Roman" w:eastAsia="Times New Roman" w:hAnsi="Times New Roman" w:cs="Times New Roman"/>
          <w:color w:val="000000" w:themeColor="text1"/>
          <w:sz w:val="24"/>
          <w:szCs w:val="24"/>
          <w:lang w:eastAsia="ru-RU"/>
        </w:rPr>
        <w:t xml:space="preserve"> ведутся споры о пресловутом «</w:t>
      </w:r>
      <w:r w:rsidR="00911A8C" w:rsidRPr="00DC1775">
        <w:rPr>
          <w:rFonts w:ascii="Times New Roman" w:eastAsia="Times New Roman" w:hAnsi="Times New Roman" w:cs="Times New Roman"/>
          <w:color w:val="000000" w:themeColor="text1"/>
          <w:sz w:val="24"/>
          <w:szCs w:val="24"/>
          <w:lang w:eastAsia="ru-RU"/>
        </w:rPr>
        <w:t>пакете</w:t>
      </w:r>
      <w:r w:rsidR="007C0237" w:rsidRPr="00DC1775">
        <w:rPr>
          <w:rFonts w:ascii="Times New Roman" w:eastAsia="Times New Roman" w:hAnsi="Times New Roman" w:cs="Times New Roman"/>
          <w:color w:val="000000" w:themeColor="text1"/>
          <w:sz w:val="24"/>
          <w:szCs w:val="24"/>
          <w:lang w:eastAsia="ru-RU"/>
        </w:rPr>
        <w:t xml:space="preserve"> Яровой», общество раскололось на два материка (видящие в этом заботу государства/считающие, что эт</w:t>
      </w:r>
      <w:r w:rsidR="00911A8C" w:rsidRPr="00DC1775">
        <w:rPr>
          <w:rFonts w:ascii="Times New Roman" w:eastAsia="Times New Roman" w:hAnsi="Times New Roman" w:cs="Times New Roman"/>
          <w:color w:val="000000" w:themeColor="text1"/>
          <w:sz w:val="24"/>
          <w:szCs w:val="24"/>
          <w:lang w:eastAsia="ru-RU"/>
        </w:rPr>
        <w:t>о вмешательство в личную жизнь), но этот законопроект является показателем назревшей проблем</w:t>
      </w:r>
      <w:r w:rsidR="00595130" w:rsidRPr="00DC1775">
        <w:rPr>
          <w:rFonts w:ascii="Times New Roman" w:eastAsia="Times New Roman" w:hAnsi="Times New Roman" w:cs="Times New Roman"/>
          <w:color w:val="000000" w:themeColor="text1"/>
          <w:sz w:val="24"/>
          <w:szCs w:val="24"/>
          <w:lang w:eastAsia="ru-RU"/>
        </w:rPr>
        <w:t>ы, которую возможно увидеть только если посмотреть на всю картину в целом. Поэтому ожидается дальнейшее «закручивание гаек» и использования сети интернет как средство для слежки граждан. Эти меры усилив</w:t>
      </w:r>
      <w:r w:rsidR="008D69CE" w:rsidRPr="00DC1775">
        <w:rPr>
          <w:rFonts w:ascii="Times New Roman" w:eastAsia="Times New Roman" w:hAnsi="Times New Roman" w:cs="Times New Roman"/>
          <w:color w:val="000000" w:themeColor="text1"/>
          <w:sz w:val="24"/>
          <w:szCs w:val="24"/>
          <w:lang w:eastAsia="ru-RU"/>
        </w:rPr>
        <w:t>ают как физическую безопасность</w:t>
      </w:r>
      <w:r w:rsidR="00595130" w:rsidRPr="00DC1775">
        <w:rPr>
          <w:rFonts w:ascii="Times New Roman" w:eastAsia="Times New Roman" w:hAnsi="Times New Roman" w:cs="Times New Roman"/>
          <w:color w:val="000000" w:themeColor="text1"/>
          <w:sz w:val="24"/>
          <w:szCs w:val="24"/>
          <w:lang w:eastAsia="ru-RU"/>
        </w:rPr>
        <w:t xml:space="preserve">, так и их сохранность кошельков, естественно, это является положительным моментом. Но все это хорошо до того момента, пока это не коснётся кого-то лично. </w:t>
      </w:r>
      <w:r w:rsidR="004B7528" w:rsidRPr="00DC1775">
        <w:rPr>
          <w:rFonts w:ascii="Times New Roman" w:eastAsia="Times New Roman" w:hAnsi="Times New Roman" w:cs="Times New Roman"/>
          <w:color w:val="000000" w:themeColor="text1"/>
          <w:sz w:val="24"/>
          <w:szCs w:val="24"/>
          <w:lang w:eastAsia="ru-RU"/>
        </w:rPr>
        <w:t xml:space="preserve">Из недавних событий: </w:t>
      </w:r>
      <w:r w:rsidR="00595130" w:rsidRPr="00DC1775">
        <w:rPr>
          <w:rFonts w:ascii="Times New Roman" w:eastAsia="Times New Roman" w:hAnsi="Times New Roman" w:cs="Times New Roman"/>
          <w:color w:val="000000" w:themeColor="text1"/>
          <w:sz w:val="24"/>
          <w:szCs w:val="24"/>
          <w:lang w:eastAsia="ru-RU"/>
        </w:rPr>
        <w:t xml:space="preserve">студенту </w:t>
      </w:r>
      <w:r w:rsidR="00BB0650" w:rsidRPr="00DC1775">
        <w:rPr>
          <w:rFonts w:ascii="Times New Roman" w:eastAsia="Times New Roman" w:hAnsi="Times New Roman" w:cs="Times New Roman"/>
          <w:color w:val="000000" w:themeColor="text1"/>
          <w:sz w:val="24"/>
          <w:szCs w:val="24"/>
          <w:lang w:eastAsia="ru-RU"/>
        </w:rPr>
        <w:t xml:space="preserve">Уральского Экономического Университета пришло уведомление о том, что он должен покинуть ВУЗ из-за его подписки на ЛГБТ-сообщество, на возмущение общественности был получен ответ «мы – государственный университет, и, соответственно, мы </w:t>
      </w:r>
      <w:r w:rsidR="00322691" w:rsidRPr="00DC1775">
        <w:rPr>
          <w:rFonts w:ascii="Times New Roman" w:eastAsia="Times New Roman" w:hAnsi="Times New Roman" w:cs="Times New Roman"/>
          <w:color w:val="000000" w:themeColor="text1"/>
          <w:sz w:val="24"/>
          <w:szCs w:val="24"/>
          <w:lang w:eastAsia="ru-RU"/>
        </w:rPr>
        <w:t>смотрим</w:t>
      </w:r>
      <w:r w:rsidR="00BB0650" w:rsidRPr="00DC1775">
        <w:rPr>
          <w:rFonts w:ascii="Times New Roman" w:eastAsia="Times New Roman" w:hAnsi="Times New Roman" w:cs="Times New Roman"/>
          <w:color w:val="000000" w:themeColor="text1"/>
          <w:sz w:val="24"/>
          <w:szCs w:val="24"/>
          <w:lang w:eastAsia="ru-RU"/>
        </w:rPr>
        <w:t xml:space="preserve"> за моральным обликом наших студентов» </w:t>
      </w:r>
      <w:r w:rsidR="00322691" w:rsidRPr="00DC1775">
        <w:rPr>
          <w:rFonts w:ascii="Times New Roman" w:eastAsia="Times New Roman" w:hAnsi="Times New Roman" w:cs="Times New Roman"/>
          <w:color w:val="000000" w:themeColor="text1"/>
          <w:sz w:val="24"/>
          <w:szCs w:val="24"/>
          <w:lang w:eastAsia="ru-RU"/>
        </w:rPr>
        <w:t>значит ли это, что каждый может подвергнуться ответственности за, вроде как, безобидные действия? Узнаем в ближайшие годы с развитием информационного права!</w:t>
      </w:r>
    </w:p>
    <w:p w14:paraId="40C71444" w14:textId="77777777" w:rsidR="000C3E6E" w:rsidRPr="00DC1775" w:rsidRDefault="000C3E6E" w:rsidP="00DC1775">
      <w:pPr>
        <w:spacing w:line="360" w:lineRule="auto"/>
        <w:rPr>
          <w:rFonts w:ascii="Times New Roman" w:eastAsia="Times New Roman" w:hAnsi="Times New Roman" w:cs="Times New Roman"/>
          <w:b/>
          <w:bCs/>
          <w:color w:val="000000" w:themeColor="text1"/>
          <w:sz w:val="24"/>
          <w:szCs w:val="24"/>
          <w:lang w:eastAsia="ru-RU"/>
        </w:rPr>
      </w:pPr>
      <w:r w:rsidRPr="00DC1775">
        <w:rPr>
          <w:rFonts w:ascii="Times New Roman" w:eastAsia="Times New Roman" w:hAnsi="Times New Roman" w:cs="Times New Roman"/>
          <w:b/>
          <w:bCs/>
          <w:color w:val="000000" w:themeColor="text1"/>
          <w:sz w:val="24"/>
          <w:szCs w:val="24"/>
          <w:lang w:eastAsia="ru-RU"/>
        </w:rPr>
        <w:t>Список литературы</w:t>
      </w:r>
    </w:p>
    <w:p w14:paraId="3061531D" w14:textId="78A1220C" w:rsidR="00352173" w:rsidRPr="00DC1775" w:rsidRDefault="00352173" w:rsidP="00DC1775">
      <w:pPr>
        <w:pStyle w:val="a5"/>
        <w:numPr>
          <w:ilvl w:val="0"/>
          <w:numId w:val="1"/>
        </w:numPr>
        <w:spacing w:line="360" w:lineRule="auto"/>
        <w:rPr>
          <w:rFonts w:ascii="Times New Roman" w:hAnsi="Times New Roman" w:cs="Times New Roman"/>
          <w:color w:val="000000" w:themeColor="text1"/>
          <w:sz w:val="24"/>
          <w:szCs w:val="24"/>
        </w:rPr>
      </w:pPr>
      <w:r w:rsidRPr="00DC1775">
        <w:rPr>
          <w:rFonts w:ascii="Times New Roman" w:hAnsi="Times New Roman" w:cs="Times New Roman"/>
          <w:bCs/>
          <w:color w:val="000000" w:themeColor="text1"/>
          <w:sz w:val="24"/>
          <w:szCs w:val="24"/>
        </w:rPr>
        <w:t xml:space="preserve">Акт правительства Российской Федерации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от 31 июля 2014 № 758 // Собрание законодательства Российской Федерации. 5 августа 2014 г </w:t>
      </w:r>
      <w:proofErr w:type="spellStart"/>
      <w:r w:rsidRPr="00DC1775">
        <w:rPr>
          <w:rFonts w:ascii="Times New Roman" w:hAnsi="Times New Roman" w:cs="Times New Roman"/>
          <w:bCs/>
          <w:color w:val="000000" w:themeColor="text1"/>
          <w:sz w:val="24"/>
          <w:szCs w:val="24"/>
        </w:rPr>
        <w:t>г</w:t>
      </w:r>
      <w:proofErr w:type="spellEnd"/>
      <w:r w:rsidRPr="00DC1775">
        <w:rPr>
          <w:rFonts w:ascii="Times New Roman" w:hAnsi="Times New Roman" w:cs="Times New Roman"/>
          <w:bCs/>
          <w:color w:val="000000" w:themeColor="text1"/>
          <w:sz w:val="24"/>
          <w:szCs w:val="24"/>
        </w:rPr>
        <w:t>. № N 32.  Ст. ст. 4525</w:t>
      </w:r>
      <w:r w:rsidRPr="00DC1775">
        <w:rPr>
          <w:rFonts w:ascii="Times New Roman" w:hAnsi="Times New Roman" w:cs="Times New Roman"/>
          <w:b/>
          <w:bCs/>
          <w:color w:val="000000" w:themeColor="text1"/>
          <w:sz w:val="24"/>
          <w:szCs w:val="24"/>
        </w:rPr>
        <w:t xml:space="preserve"> </w:t>
      </w:r>
    </w:p>
    <w:p w14:paraId="20BE5448" w14:textId="77777777" w:rsidR="000677C5" w:rsidRPr="00DC1775" w:rsidRDefault="00352173" w:rsidP="00DC1775">
      <w:pPr>
        <w:pStyle w:val="a5"/>
        <w:numPr>
          <w:ilvl w:val="0"/>
          <w:numId w:val="1"/>
        </w:numPr>
        <w:spacing w:line="360" w:lineRule="auto"/>
        <w:rPr>
          <w:rFonts w:ascii="Times New Roman" w:hAnsi="Times New Roman" w:cs="Times New Roman"/>
          <w:color w:val="000000" w:themeColor="text1"/>
          <w:sz w:val="24"/>
          <w:szCs w:val="24"/>
        </w:rPr>
      </w:pPr>
      <w:r w:rsidRPr="00DC1775">
        <w:rPr>
          <w:rFonts w:ascii="Times New Roman" w:hAnsi="Times New Roman" w:cs="Times New Roman"/>
          <w:color w:val="000000" w:themeColor="text1"/>
          <w:sz w:val="24"/>
          <w:szCs w:val="24"/>
        </w:rPr>
        <w:t>Акт правительства Российской Федерации "3.</w:t>
      </w:r>
      <w:r w:rsidRPr="00DC1775">
        <w:rPr>
          <w:rFonts w:ascii="Times New Roman" w:hAnsi="Times New Roman" w:cs="Times New Roman"/>
          <w:color w:val="000000" w:themeColor="text1"/>
          <w:sz w:val="24"/>
          <w:szCs w:val="24"/>
        </w:rPr>
        <w:tab/>
        <w:t xml:space="preserve">«Об обязательной идентификации пользователей публичных </w:t>
      </w:r>
      <w:proofErr w:type="spellStart"/>
      <w:r w:rsidRPr="00DC1775">
        <w:rPr>
          <w:rFonts w:ascii="Times New Roman" w:hAnsi="Times New Roman" w:cs="Times New Roman"/>
          <w:color w:val="000000" w:themeColor="text1"/>
          <w:sz w:val="24"/>
          <w:szCs w:val="24"/>
        </w:rPr>
        <w:t>WiFi</w:t>
      </w:r>
      <w:proofErr w:type="spellEnd"/>
      <w:r w:rsidRPr="00DC1775">
        <w:rPr>
          <w:rFonts w:ascii="Times New Roman" w:hAnsi="Times New Roman" w:cs="Times New Roman"/>
          <w:color w:val="000000" w:themeColor="text1"/>
          <w:sz w:val="24"/>
          <w:szCs w:val="24"/>
        </w:rPr>
        <w:t xml:space="preserve">-сетей»" от 12 августа 2014 № 801 // Собрание законодательства Российской Федерации. 25 августа 2014 г </w:t>
      </w:r>
      <w:proofErr w:type="spellStart"/>
      <w:r w:rsidRPr="00DC1775">
        <w:rPr>
          <w:rFonts w:ascii="Times New Roman" w:hAnsi="Times New Roman" w:cs="Times New Roman"/>
          <w:color w:val="000000" w:themeColor="text1"/>
          <w:sz w:val="24"/>
          <w:szCs w:val="24"/>
        </w:rPr>
        <w:t>г</w:t>
      </w:r>
      <w:proofErr w:type="spellEnd"/>
      <w:r w:rsidRPr="00DC1775">
        <w:rPr>
          <w:rFonts w:ascii="Times New Roman" w:hAnsi="Times New Roman" w:cs="Times New Roman"/>
          <w:color w:val="000000" w:themeColor="text1"/>
          <w:sz w:val="24"/>
          <w:szCs w:val="24"/>
        </w:rPr>
        <w:t>. № N 34. Ст. ст. 4662</w:t>
      </w:r>
    </w:p>
    <w:p w14:paraId="40B41257" w14:textId="77777777" w:rsidR="00363868" w:rsidRPr="00DC1775" w:rsidRDefault="00363868" w:rsidP="00DC1775">
      <w:pPr>
        <w:pStyle w:val="a5"/>
        <w:numPr>
          <w:ilvl w:val="0"/>
          <w:numId w:val="1"/>
        </w:numPr>
        <w:spacing w:line="360" w:lineRule="auto"/>
        <w:rPr>
          <w:rFonts w:ascii="Times New Roman" w:hAnsi="Times New Roman" w:cs="Times New Roman"/>
          <w:color w:val="000000" w:themeColor="text1"/>
          <w:sz w:val="24"/>
          <w:szCs w:val="24"/>
        </w:rPr>
      </w:pPr>
      <w:r w:rsidRPr="00DC1775">
        <w:rPr>
          <w:rFonts w:ascii="Times New Roman" w:hAnsi="Times New Roman" w:cs="Times New Roman"/>
          <w:color w:val="000000" w:themeColor="text1"/>
          <w:sz w:val="24"/>
          <w:szCs w:val="24"/>
        </w:rPr>
        <w:t>Указ Президента Российской Федерации "О стратегии развития информационного общества в Российской Федерации на 2017-2030 годы" от 9 мая 2017 г. № 203 // Российская газета. 16.11.2017 г. № 45. Ст. 6735</w:t>
      </w:r>
    </w:p>
    <w:p w14:paraId="0AF7B0FC" w14:textId="2522CD36" w:rsidR="00F731E2" w:rsidRPr="00DC1775" w:rsidRDefault="00F731E2" w:rsidP="00DC1775">
      <w:pPr>
        <w:spacing w:line="360" w:lineRule="auto"/>
        <w:ind w:firstLine="709"/>
        <w:rPr>
          <w:rFonts w:ascii="Times New Roman" w:hAnsi="Times New Roman" w:cs="Times New Roman"/>
          <w:color w:val="000000" w:themeColor="text1"/>
          <w:sz w:val="24"/>
          <w:szCs w:val="24"/>
          <w:lang w:val="en-US"/>
        </w:rPr>
      </w:pPr>
      <w:proofErr w:type="spellStart"/>
      <w:r w:rsidRPr="00DC1775">
        <w:rPr>
          <w:rFonts w:ascii="Times New Roman" w:hAnsi="Times New Roman" w:cs="Times New Roman"/>
          <w:color w:val="000000" w:themeColor="text1"/>
          <w:sz w:val="24"/>
          <w:szCs w:val="24"/>
          <w:lang w:val="en-US"/>
        </w:rPr>
        <w:t>Kolmakov</w:t>
      </w:r>
      <w:proofErr w:type="spellEnd"/>
      <w:r w:rsidRPr="00DC1775">
        <w:rPr>
          <w:rFonts w:ascii="Times New Roman" w:hAnsi="Times New Roman" w:cs="Times New Roman"/>
          <w:color w:val="000000" w:themeColor="text1"/>
          <w:sz w:val="24"/>
          <w:szCs w:val="24"/>
          <w:lang w:val="en-US"/>
        </w:rPr>
        <w:t xml:space="preserve"> Anton</w:t>
      </w:r>
      <w:r w:rsidR="00DC1775" w:rsidRPr="00DC1775">
        <w:rPr>
          <w:rFonts w:ascii="Times New Roman" w:hAnsi="Times New Roman" w:cs="Times New Roman"/>
          <w:color w:val="000000" w:themeColor="text1"/>
          <w:sz w:val="24"/>
          <w:szCs w:val="24"/>
          <w:lang w:val="en-US"/>
        </w:rPr>
        <w:t xml:space="preserve"> </w:t>
      </w:r>
      <w:proofErr w:type="spellStart"/>
      <w:r w:rsidR="00DC1775" w:rsidRPr="00DC1775">
        <w:rPr>
          <w:rFonts w:ascii="Times New Roman" w:hAnsi="Times New Roman" w:cs="Times New Roman"/>
          <w:color w:val="000000" w:themeColor="text1"/>
          <w:sz w:val="24"/>
          <w:szCs w:val="24"/>
          <w:lang w:val="en-US"/>
        </w:rPr>
        <w:t>Alexandrovich</w:t>
      </w:r>
      <w:proofErr w:type="spellEnd"/>
      <w:r w:rsidR="00DC1775" w:rsidRPr="00DC1775">
        <w:rPr>
          <w:rFonts w:ascii="Times New Roman" w:hAnsi="Times New Roman" w:cs="Times New Roman"/>
          <w:color w:val="000000" w:themeColor="text1"/>
          <w:sz w:val="24"/>
          <w:szCs w:val="24"/>
          <w:lang w:val="en-US"/>
        </w:rPr>
        <w:br/>
        <w:t xml:space="preserve"> </w:t>
      </w:r>
      <w:r w:rsidR="00DC1775">
        <w:rPr>
          <w:rFonts w:ascii="Times New Roman" w:hAnsi="Times New Roman" w:cs="Times New Roman"/>
          <w:color w:val="000000" w:themeColor="text1"/>
          <w:sz w:val="24"/>
          <w:szCs w:val="24"/>
          <w:lang w:val="en-US"/>
        </w:rPr>
        <w:tab/>
      </w:r>
      <w:r w:rsidRPr="00DC1775">
        <w:rPr>
          <w:rFonts w:ascii="Times New Roman" w:hAnsi="Times New Roman" w:cs="Times New Roman"/>
          <w:color w:val="000000" w:themeColor="text1"/>
          <w:sz w:val="24"/>
          <w:szCs w:val="24"/>
          <w:lang w:val="en-US"/>
        </w:rPr>
        <w:t>Ural State Law University</w:t>
      </w:r>
      <w:r w:rsidR="00DC1775" w:rsidRPr="00DC1775">
        <w:rPr>
          <w:rFonts w:ascii="Times New Roman" w:hAnsi="Times New Roman" w:cs="Times New Roman"/>
          <w:color w:val="000000" w:themeColor="text1"/>
          <w:sz w:val="24"/>
          <w:szCs w:val="24"/>
          <w:lang w:val="en-US"/>
        </w:rPr>
        <w:br/>
        <w:t xml:space="preserve"> </w:t>
      </w:r>
      <w:r w:rsidR="00DC1775">
        <w:rPr>
          <w:rFonts w:ascii="Times New Roman" w:hAnsi="Times New Roman" w:cs="Times New Roman"/>
          <w:color w:val="000000" w:themeColor="text1"/>
          <w:sz w:val="24"/>
          <w:szCs w:val="24"/>
          <w:lang w:val="en-US"/>
        </w:rPr>
        <w:tab/>
      </w:r>
      <w:r w:rsidRPr="00DC1775">
        <w:rPr>
          <w:rFonts w:ascii="Times New Roman" w:hAnsi="Times New Roman" w:cs="Times New Roman"/>
          <w:color w:val="000000" w:themeColor="text1"/>
          <w:sz w:val="24"/>
          <w:szCs w:val="24"/>
          <w:lang w:val="en-US"/>
        </w:rPr>
        <w:t>Russia, Yekaterinburg</w:t>
      </w:r>
    </w:p>
    <w:p w14:paraId="5B4D6D51" w14:textId="77777777" w:rsidR="003D7DE1" w:rsidRPr="00DC1775" w:rsidRDefault="003D7DE1" w:rsidP="00DC1775">
      <w:pPr>
        <w:spacing w:line="360" w:lineRule="auto"/>
        <w:jc w:val="both"/>
        <w:rPr>
          <w:rFonts w:ascii="Times New Roman" w:hAnsi="Times New Roman" w:cs="Times New Roman"/>
          <w:color w:val="000000" w:themeColor="text1"/>
          <w:sz w:val="24"/>
          <w:szCs w:val="24"/>
          <w:lang w:val="en-US"/>
        </w:rPr>
      </w:pPr>
    </w:p>
    <w:p w14:paraId="446797FD" w14:textId="77777777" w:rsidR="000E5322" w:rsidRPr="00DC1775" w:rsidRDefault="0091728E" w:rsidP="00DC1775">
      <w:pPr>
        <w:spacing w:line="360" w:lineRule="auto"/>
        <w:jc w:val="center"/>
        <w:rPr>
          <w:rFonts w:ascii="Times New Roman" w:hAnsi="Times New Roman" w:cs="Times New Roman"/>
          <w:b/>
          <w:color w:val="000000" w:themeColor="text1"/>
          <w:sz w:val="24"/>
          <w:szCs w:val="24"/>
          <w:lang w:val="en-US"/>
        </w:rPr>
      </w:pPr>
      <w:r w:rsidRPr="00DC1775">
        <w:rPr>
          <w:rFonts w:ascii="Times New Roman" w:hAnsi="Times New Roman" w:cs="Times New Roman"/>
          <w:b/>
          <w:color w:val="000000" w:themeColor="text1"/>
          <w:sz w:val="24"/>
          <w:szCs w:val="24"/>
          <w:lang w:val="en-US"/>
        </w:rPr>
        <w:lastRenderedPageBreak/>
        <w:t xml:space="preserve">DEVELOPMENT OF DIGITAL SECURITY AND ITS PROSPECTS IN RUSSIA </w:t>
      </w:r>
    </w:p>
    <w:p w14:paraId="553E9D66" w14:textId="77777777" w:rsidR="00F731E2" w:rsidRPr="00DC1775" w:rsidRDefault="00F731E2" w:rsidP="00DC1775">
      <w:pPr>
        <w:spacing w:line="360" w:lineRule="auto"/>
        <w:ind w:firstLine="709"/>
        <w:rPr>
          <w:rFonts w:ascii="Times New Roman" w:hAnsi="Times New Roman" w:cs="Times New Roman"/>
          <w:b/>
          <w:color w:val="000000" w:themeColor="text1"/>
          <w:sz w:val="24"/>
          <w:szCs w:val="24"/>
          <w:lang w:val="en-US"/>
        </w:rPr>
      </w:pPr>
      <w:r w:rsidRPr="00DC1775">
        <w:rPr>
          <w:rFonts w:ascii="Times New Roman" w:hAnsi="Times New Roman" w:cs="Times New Roman"/>
          <w:b/>
          <w:color w:val="000000" w:themeColor="text1"/>
          <w:sz w:val="24"/>
          <w:szCs w:val="24"/>
          <w:lang w:val="en-US"/>
        </w:rPr>
        <w:t>Annotation</w:t>
      </w:r>
      <w:r w:rsidRPr="00DC1775">
        <w:rPr>
          <w:rFonts w:ascii="Times New Roman" w:hAnsi="Times New Roman" w:cs="Times New Roman"/>
          <w:color w:val="000000" w:themeColor="text1"/>
          <w:sz w:val="24"/>
          <w:szCs w:val="24"/>
          <w:lang w:val="en-US"/>
        </w:rPr>
        <w:t>:</w:t>
      </w:r>
      <w:r w:rsidRPr="00DC1775">
        <w:rPr>
          <w:rFonts w:ascii="Times New Roman" w:hAnsi="Times New Roman" w:cs="Times New Roman"/>
          <w:color w:val="000000" w:themeColor="text1"/>
          <w:lang w:val="en-US"/>
        </w:rPr>
        <w:t xml:space="preserve"> </w:t>
      </w:r>
      <w:r w:rsidRPr="00DC1775">
        <w:rPr>
          <w:rFonts w:ascii="Times New Roman" w:hAnsi="Times New Roman" w:cs="Times New Roman"/>
          <w:color w:val="000000" w:themeColor="text1"/>
          <w:sz w:val="24"/>
          <w:szCs w:val="24"/>
          <w:lang w:val="en-US"/>
        </w:rPr>
        <w:t xml:space="preserve">the article raises questions concerning the economic security not only of ordinary citizens, but also of entire concerns, even of the entire state. This text will help determine the further development of the digital integrity of our country. </w:t>
      </w:r>
      <w:r w:rsidR="006D5642" w:rsidRPr="00DC1775">
        <w:rPr>
          <w:rFonts w:ascii="Times New Roman" w:hAnsi="Times New Roman" w:cs="Times New Roman"/>
          <w:color w:val="000000" w:themeColor="text1"/>
          <w:sz w:val="24"/>
          <w:szCs w:val="24"/>
          <w:lang w:val="en-US"/>
        </w:rPr>
        <w:t>The author is trying to predict the formation of digital legislation.</w:t>
      </w:r>
    </w:p>
    <w:p w14:paraId="5E293FC0" w14:textId="77777777" w:rsidR="00F731E2" w:rsidRPr="00DC1775" w:rsidRDefault="00F731E2" w:rsidP="00DC1775">
      <w:pPr>
        <w:spacing w:line="360" w:lineRule="auto"/>
        <w:ind w:firstLine="709"/>
        <w:rPr>
          <w:rFonts w:ascii="Times New Roman" w:hAnsi="Times New Roman" w:cs="Times New Roman"/>
          <w:color w:val="000000" w:themeColor="text1"/>
          <w:sz w:val="24"/>
          <w:szCs w:val="24"/>
          <w:lang w:val="en-US"/>
        </w:rPr>
      </w:pPr>
      <w:r w:rsidRPr="00DC1775">
        <w:rPr>
          <w:rFonts w:ascii="Times New Roman" w:hAnsi="Times New Roman" w:cs="Times New Roman"/>
          <w:b/>
          <w:color w:val="000000" w:themeColor="text1"/>
          <w:sz w:val="24"/>
          <w:szCs w:val="24"/>
          <w:lang w:val="en-US"/>
        </w:rPr>
        <w:t xml:space="preserve">Keywords: </w:t>
      </w:r>
      <w:r w:rsidRPr="00DC1775">
        <w:rPr>
          <w:rFonts w:ascii="Times New Roman" w:hAnsi="Times New Roman" w:cs="Times New Roman"/>
          <w:color w:val="000000" w:themeColor="text1"/>
          <w:sz w:val="24"/>
          <w:szCs w:val="24"/>
          <w:lang w:val="en-US"/>
        </w:rPr>
        <w:t>information law, cybersecurity, electronic payment systems, further trends.</w:t>
      </w:r>
    </w:p>
    <w:bookmarkEnd w:id="0"/>
    <w:p w14:paraId="6F7F7F97" w14:textId="77777777" w:rsidR="00F731E2" w:rsidRPr="00DC1775" w:rsidRDefault="00F731E2" w:rsidP="00DC1775">
      <w:pPr>
        <w:spacing w:line="360" w:lineRule="auto"/>
        <w:rPr>
          <w:rFonts w:ascii="Times New Roman" w:hAnsi="Times New Roman" w:cs="Times New Roman"/>
          <w:b/>
          <w:color w:val="000000" w:themeColor="text1"/>
          <w:sz w:val="24"/>
          <w:szCs w:val="24"/>
          <w:lang w:val="en-US"/>
        </w:rPr>
      </w:pPr>
    </w:p>
    <w:sectPr w:rsidR="00F731E2" w:rsidRPr="00DC1775" w:rsidSect="00BB2624">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CA38" w14:textId="77777777" w:rsidR="00941742" w:rsidRDefault="00941742" w:rsidP="00265C4C">
      <w:pPr>
        <w:spacing w:after="0" w:line="240" w:lineRule="auto"/>
      </w:pPr>
      <w:r>
        <w:separator/>
      </w:r>
    </w:p>
  </w:endnote>
  <w:endnote w:type="continuationSeparator" w:id="0">
    <w:p w14:paraId="445B8167" w14:textId="77777777" w:rsidR="00941742" w:rsidRDefault="00941742" w:rsidP="0026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3097" w14:textId="77777777" w:rsidR="00941742" w:rsidRDefault="00941742" w:rsidP="00265C4C">
      <w:pPr>
        <w:spacing w:after="0" w:line="240" w:lineRule="auto"/>
      </w:pPr>
      <w:r>
        <w:separator/>
      </w:r>
    </w:p>
  </w:footnote>
  <w:footnote w:type="continuationSeparator" w:id="0">
    <w:p w14:paraId="043FE08F" w14:textId="77777777" w:rsidR="00941742" w:rsidRDefault="00941742" w:rsidP="00265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7FE"/>
    <w:multiLevelType w:val="hybridMultilevel"/>
    <w:tmpl w:val="32C2B548"/>
    <w:lvl w:ilvl="0" w:tplc="99C6C626">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6"/>
    <w:rsid w:val="0000205D"/>
    <w:rsid w:val="000677C5"/>
    <w:rsid w:val="00075902"/>
    <w:rsid w:val="000C3E6E"/>
    <w:rsid w:val="000E5322"/>
    <w:rsid w:val="00103216"/>
    <w:rsid w:val="001051D1"/>
    <w:rsid w:val="001834DD"/>
    <w:rsid w:val="001A6609"/>
    <w:rsid w:val="001D1F23"/>
    <w:rsid w:val="0024504A"/>
    <w:rsid w:val="00265C4C"/>
    <w:rsid w:val="00276494"/>
    <w:rsid w:val="00276867"/>
    <w:rsid w:val="002A6150"/>
    <w:rsid w:val="00322691"/>
    <w:rsid w:val="00323C41"/>
    <w:rsid w:val="00340FF4"/>
    <w:rsid w:val="00342227"/>
    <w:rsid w:val="00352173"/>
    <w:rsid w:val="00363868"/>
    <w:rsid w:val="00381E97"/>
    <w:rsid w:val="00387699"/>
    <w:rsid w:val="003D7DE1"/>
    <w:rsid w:val="00423CDD"/>
    <w:rsid w:val="00483DD2"/>
    <w:rsid w:val="004B7528"/>
    <w:rsid w:val="004D4EB4"/>
    <w:rsid w:val="00506BF1"/>
    <w:rsid w:val="00546D5D"/>
    <w:rsid w:val="005619AE"/>
    <w:rsid w:val="00595130"/>
    <w:rsid w:val="005E426D"/>
    <w:rsid w:val="005F056F"/>
    <w:rsid w:val="00677C03"/>
    <w:rsid w:val="006D5642"/>
    <w:rsid w:val="006E653E"/>
    <w:rsid w:val="006F1275"/>
    <w:rsid w:val="00741570"/>
    <w:rsid w:val="0075074D"/>
    <w:rsid w:val="00786BD4"/>
    <w:rsid w:val="007B512C"/>
    <w:rsid w:val="007C0237"/>
    <w:rsid w:val="007F0631"/>
    <w:rsid w:val="00822A4C"/>
    <w:rsid w:val="00875CFB"/>
    <w:rsid w:val="008D69CE"/>
    <w:rsid w:val="009009D9"/>
    <w:rsid w:val="00911A8C"/>
    <w:rsid w:val="0091728E"/>
    <w:rsid w:val="0092590A"/>
    <w:rsid w:val="00941742"/>
    <w:rsid w:val="009B0E88"/>
    <w:rsid w:val="00A0262D"/>
    <w:rsid w:val="00A3324B"/>
    <w:rsid w:val="00A600E7"/>
    <w:rsid w:val="00AC3628"/>
    <w:rsid w:val="00AF7B62"/>
    <w:rsid w:val="00B30FD5"/>
    <w:rsid w:val="00B32DD7"/>
    <w:rsid w:val="00B332BF"/>
    <w:rsid w:val="00B80DB3"/>
    <w:rsid w:val="00BB0650"/>
    <w:rsid w:val="00BB2624"/>
    <w:rsid w:val="00BB56A5"/>
    <w:rsid w:val="00BD7501"/>
    <w:rsid w:val="00C5153B"/>
    <w:rsid w:val="00C74CC6"/>
    <w:rsid w:val="00CC2B48"/>
    <w:rsid w:val="00D03DAE"/>
    <w:rsid w:val="00D4695C"/>
    <w:rsid w:val="00DC1775"/>
    <w:rsid w:val="00F02826"/>
    <w:rsid w:val="00F24D18"/>
    <w:rsid w:val="00F64082"/>
    <w:rsid w:val="00F731E2"/>
    <w:rsid w:val="00F74C3C"/>
    <w:rsid w:val="00FD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624"/>
    <w:rPr>
      <w:color w:val="0563C1" w:themeColor="hyperlink"/>
      <w:u w:val="single"/>
    </w:rPr>
  </w:style>
  <w:style w:type="character" w:customStyle="1" w:styleId="blk">
    <w:name w:val="blk"/>
    <w:basedOn w:val="a0"/>
    <w:rsid w:val="00BB56A5"/>
  </w:style>
  <w:style w:type="character" w:styleId="a4">
    <w:name w:val="Strong"/>
    <w:basedOn w:val="a0"/>
    <w:uiPriority w:val="22"/>
    <w:qFormat/>
    <w:rsid w:val="00BB0650"/>
    <w:rPr>
      <w:b/>
      <w:bCs/>
    </w:rPr>
  </w:style>
  <w:style w:type="paragraph" w:styleId="a5">
    <w:name w:val="List Paragraph"/>
    <w:basedOn w:val="a"/>
    <w:uiPriority w:val="34"/>
    <w:qFormat/>
    <w:rsid w:val="000C3E6E"/>
    <w:pPr>
      <w:ind w:left="720"/>
      <w:contextualSpacing/>
    </w:pPr>
  </w:style>
  <w:style w:type="paragraph" w:styleId="a6">
    <w:name w:val="footnote text"/>
    <w:basedOn w:val="a"/>
    <w:link w:val="a7"/>
    <w:uiPriority w:val="99"/>
    <w:semiHidden/>
    <w:unhideWhenUsed/>
    <w:rsid w:val="00265C4C"/>
    <w:pPr>
      <w:spacing w:after="0" w:line="240" w:lineRule="auto"/>
    </w:pPr>
    <w:rPr>
      <w:sz w:val="20"/>
      <w:szCs w:val="20"/>
    </w:rPr>
  </w:style>
  <w:style w:type="character" w:customStyle="1" w:styleId="a7">
    <w:name w:val="Текст сноски Знак"/>
    <w:basedOn w:val="a0"/>
    <w:link w:val="a6"/>
    <w:uiPriority w:val="99"/>
    <w:semiHidden/>
    <w:rsid w:val="00265C4C"/>
    <w:rPr>
      <w:sz w:val="20"/>
      <w:szCs w:val="20"/>
    </w:rPr>
  </w:style>
  <w:style w:type="character" w:styleId="a8">
    <w:name w:val="footnote reference"/>
    <w:basedOn w:val="a0"/>
    <w:uiPriority w:val="99"/>
    <w:semiHidden/>
    <w:unhideWhenUsed/>
    <w:rsid w:val="00265C4C"/>
    <w:rPr>
      <w:vertAlign w:val="superscript"/>
    </w:rPr>
  </w:style>
  <w:style w:type="paragraph" w:styleId="a9">
    <w:name w:val="endnote text"/>
    <w:basedOn w:val="a"/>
    <w:link w:val="aa"/>
    <w:uiPriority w:val="99"/>
    <w:semiHidden/>
    <w:unhideWhenUsed/>
    <w:rsid w:val="0075074D"/>
    <w:pPr>
      <w:spacing w:after="0" w:line="240" w:lineRule="auto"/>
    </w:pPr>
    <w:rPr>
      <w:sz w:val="20"/>
      <w:szCs w:val="20"/>
    </w:rPr>
  </w:style>
  <w:style w:type="character" w:customStyle="1" w:styleId="aa">
    <w:name w:val="Текст концевой сноски Знак"/>
    <w:basedOn w:val="a0"/>
    <w:link w:val="a9"/>
    <w:uiPriority w:val="99"/>
    <w:semiHidden/>
    <w:rsid w:val="0075074D"/>
    <w:rPr>
      <w:sz w:val="20"/>
      <w:szCs w:val="20"/>
    </w:rPr>
  </w:style>
  <w:style w:type="character" w:styleId="ab">
    <w:name w:val="endnote reference"/>
    <w:basedOn w:val="a0"/>
    <w:uiPriority w:val="99"/>
    <w:semiHidden/>
    <w:unhideWhenUsed/>
    <w:rsid w:val="0075074D"/>
    <w:rPr>
      <w:vertAlign w:val="superscript"/>
    </w:rPr>
  </w:style>
  <w:style w:type="character" w:customStyle="1" w:styleId="UnresolvedMention">
    <w:name w:val="Unresolved Mention"/>
    <w:basedOn w:val="a0"/>
    <w:uiPriority w:val="99"/>
    <w:semiHidden/>
    <w:unhideWhenUsed/>
    <w:rsid w:val="00DC1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624"/>
    <w:rPr>
      <w:color w:val="0563C1" w:themeColor="hyperlink"/>
      <w:u w:val="single"/>
    </w:rPr>
  </w:style>
  <w:style w:type="character" w:customStyle="1" w:styleId="blk">
    <w:name w:val="blk"/>
    <w:basedOn w:val="a0"/>
    <w:rsid w:val="00BB56A5"/>
  </w:style>
  <w:style w:type="character" w:styleId="a4">
    <w:name w:val="Strong"/>
    <w:basedOn w:val="a0"/>
    <w:uiPriority w:val="22"/>
    <w:qFormat/>
    <w:rsid w:val="00BB0650"/>
    <w:rPr>
      <w:b/>
      <w:bCs/>
    </w:rPr>
  </w:style>
  <w:style w:type="paragraph" w:styleId="a5">
    <w:name w:val="List Paragraph"/>
    <w:basedOn w:val="a"/>
    <w:uiPriority w:val="34"/>
    <w:qFormat/>
    <w:rsid w:val="000C3E6E"/>
    <w:pPr>
      <w:ind w:left="720"/>
      <w:contextualSpacing/>
    </w:pPr>
  </w:style>
  <w:style w:type="paragraph" w:styleId="a6">
    <w:name w:val="footnote text"/>
    <w:basedOn w:val="a"/>
    <w:link w:val="a7"/>
    <w:uiPriority w:val="99"/>
    <w:semiHidden/>
    <w:unhideWhenUsed/>
    <w:rsid w:val="00265C4C"/>
    <w:pPr>
      <w:spacing w:after="0" w:line="240" w:lineRule="auto"/>
    </w:pPr>
    <w:rPr>
      <w:sz w:val="20"/>
      <w:szCs w:val="20"/>
    </w:rPr>
  </w:style>
  <w:style w:type="character" w:customStyle="1" w:styleId="a7">
    <w:name w:val="Текст сноски Знак"/>
    <w:basedOn w:val="a0"/>
    <w:link w:val="a6"/>
    <w:uiPriority w:val="99"/>
    <w:semiHidden/>
    <w:rsid w:val="00265C4C"/>
    <w:rPr>
      <w:sz w:val="20"/>
      <w:szCs w:val="20"/>
    </w:rPr>
  </w:style>
  <w:style w:type="character" w:styleId="a8">
    <w:name w:val="footnote reference"/>
    <w:basedOn w:val="a0"/>
    <w:uiPriority w:val="99"/>
    <w:semiHidden/>
    <w:unhideWhenUsed/>
    <w:rsid w:val="00265C4C"/>
    <w:rPr>
      <w:vertAlign w:val="superscript"/>
    </w:rPr>
  </w:style>
  <w:style w:type="paragraph" w:styleId="a9">
    <w:name w:val="endnote text"/>
    <w:basedOn w:val="a"/>
    <w:link w:val="aa"/>
    <w:uiPriority w:val="99"/>
    <w:semiHidden/>
    <w:unhideWhenUsed/>
    <w:rsid w:val="0075074D"/>
    <w:pPr>
      <w:spacing w:after="0" w:line="240" w:lineRule="auto"/>
    </w:pPr>
    <w:rPr>
      <w:sz w:val="20"/>
      <w:szCs w:val="20"/>
    </w:rPr>
  </w:style>
  <w:style w:type="character" w:customStyle="1" w:styleId="aa">
    <w:name w:val="Текст концевой сноски Знак"/>
    <w:basedOn w:val="a0"/>
    <w:link w:val="a9"/>
    <w:uiPriority w:val="99"/>
    <w:semiHidden/>
    <w:rsid w:val="0075074D"/>
    <w:rPr>
      <w:sz w:val="20"/>
      <w:szCs w:val="20"/>
    </w:rPr>
  </w:style>
  <w:style w:type="character" w:styleId="ab">
    <w:name w:val="endnote reference"/>
    <w:basedOn w:val="a0"/>
    <w:uiPriority w:val="99"/>
    <w:semiHidden/>
    <w:unhideWhenUsed/>
    <w:rsid w:val="0075074D"/>
    <w:rPr>
      <w:vertAlign w:val="superscript"/>
    </w:rPr>
  </w:style>
  <w:style w:type="character" w:customStyle="1" w:styleId="UnresolvedMention">
    <w:name w:val="Unresolved Mention"/>
    <w:basedOn w:val="a0"/>
    <w:uiPriority w:val="99"/>
    <w:semiHidden/>
    <w:unhideWhenUsed/>
    <w:rsid w:val="00DC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80753">
      <w:bodyDiv w:val="1"/>
      <w:marLeft w:val="0"/>
      <w:marRight w:val="0"/>
      <w:marTop w:val="0"/>
      <w:marBottom w:val="0"/>
      <w:divBdr>
        <w:top w:val="none" w:sz="0" w:space="0" w:color="auto"/>
        <w:left w:val="none" w:sz="0" w:space="0" w:color="auto"/>
        <w:bottom w:val="none" w:sz="0" w:space="0" w:color="auto"/>
        <w:right w:val="none" w:sz="0" w:space="0" w:color="auto"/>
      </w:divBdr>
    </w:div>
    <w:div w:id="914240523">
      <w:bodyDiv w:val="1"/>
      <w:marLeft w:val="0"/>
      <w:marRight w:val="0"/>
      <w:marTop w:val="0"/>
      <w:marBottom w:val="0"/>
      <w:divBdr>
        <w:top w:val="none" w:sz="0" w:space="0" w:color="auto"/>
        <w:left w:val="none" w:sz="0" w:space="0" w:color="auto"/>
        <w:bottom w:val="none" w:sz="0" w:space="0" w:color="auto"/>
        <w:right w:val="none" w:sz="0" w:space="0" w:color="auto"/>
      </w:divBdr>
      <w:divsChild>
        <w:div w:id="1409884325">
          <w:marLeft w:val="0"/>
          <w:marRight w:val="0"/>
          <w:marTop w:val="120"/>
          <w:marBottom w:val="0"/>
          <w:divBdr>
            <w:top w:val="none" w:sz="0" w:space="0" w:color="auto"/>
            <w:left w:val="none" w:sz="0" w:space="0" w:color="auto"/>
            <w:bottom w:val="none" w:sz="0" w:space="0" w:color="auto"/>
            <w:right w:val="none" w:sz="0" w:space="0" w:color="auto"/>
          </w:divBdr>
        </w:div>
        <w:div w:id="1547184843">
          <w:marLeft w:val="0"/>
          <w:marRight w:val="0"/>
          <w:marTop w:val="120"/>
          <w:marBottom w:val="0"/>
          <w:divBdr>
            <w:top w:val="none" w:sz="0" w:space="0" w:color="auto"/>
            <w:left w:val="none" w:sz="0" w:space="0" w:color="auto"/>
            <w:bottom w:val="none" w:sz="0" w:space="0" w:color="auto"/>
            <w:right w:val="none" w:sz="0" w:space="0" w:color="auto"/>
          </w:divBdr>
        </w:div>
      </w:divsChild>
    </w:div>
    <w:div w:id="1726951845">
      <w:bodyDiv w:val="1"/>
      <w:marLeft w:val="0"/>
      <w:marRight w:val="0"/>
      <w:marTop w:val="0"/>
      <w:marBottom w:val="0"/>
      <w:divBdr>
        <w:top w:val="none" w:sz="0" w:space="0" w:color="auto"/>
        <w:left w:val="none" w:sz="0" w:space="0" w:color="auto"/>
        <w:bottom w:val="none" w:sz="0" w:space="0" w:color="auto"/>
        <w:right w:val="none" w:sz="0" w:space="0" w:color="auto"/>
      </w:divBdr>
      <w:divsChild>
        <w:div w:id="1707102660">
          <w:marLeft w:val="0"/>
          <w:marRight w:val="0"/>
          <w:marTop w:val="0"/>
          <w:marBottom w:val="0"/>
          <w:divBdr>
            <w:top w:val="none" w:sz="0" w:space="0" w:color="auto"/>
            <w:left w:val="none" w:sz="0" w:space="0" w:color="auto"/>
            <w:bottom w:val="none" w:sz="0" w:space="0" w:color="auto"/>
            <w:right w:val="none" w:sz="0" w:space="0" w:color="auto"/>
          </w:divBdr>
          <w:divsChild>
            <w:div w:id="173500755">
              <w:marLeft w:val="0"/>
              <w:marRight w:val="0"/>
              <w:marTop w:val="0"/>
              <w:marBottom w:val="390"/>
              <w:divBdr>
                <w:top w:val="none" w:sz="0" w:space="0" w:color="auto"/>
                <w:left w:val="none" w:sz="0" w:space="0" w:color="auto"/>
                <w:bottom w:val="none" w:sz="0" w:space="0" w:color="auto"/>
                <w:right w:val="none" w:sz="0" w:space="0" w:color="auto"/>
              </w:divBdr>
              <w:divsChild>
                <w:div w:id="1841383209">
                  <w:marLeft w:val="0"/>
                  <w:marRight w:val="0"/>
                  <w:marTop w:val="150"/>
                  <w:marBottom w:val="0"/>
                  <w:divBdr>
                    <w:top w:val="none" w:sz="0" w:space="0" w:color="auto"/>
                    <w:left w:val="none" w:sz="0" w:space="0" w:color="auto"/>
                    <w:bottom w:val="none" w:sz="0" w:space="0" w:color="auto"/>
                    <w:right w:val="none" w:sz="0" w:space="0" w:color="auto"/>
                  </w:divBdr>
                  <w:divsChild>
                    <w:div w:id="1535313012">
                      <w:marLeft w:val="0"/>
                      <w:marRight w:val="0"/>
                      <w:marTop w:val="0"/>
                      <w:marBottom w:val="0"/>
                      <w:divBdr>
                        <w:top w:val="none" w:sz="0" w:space="0" w:color="auto"/>
                        <w:left w:val="none" w:sz="0" w:space="0" w:color="auto"/>
                        <w:bottom w:val="none" w:sz="0" w:space="0" w:color="auto"/>
                        <w:right w:val="none" w:sz="0" w:space="0" w:color="auto"/>
                      </w:divBdr>
                      <w:divsChild>
                        <w:div w:id="1847789561">
                          <w:marLeft w:val="0"/>
                          <w:marRight w:val="0"/>
                          <w:marTop w:val="0"/>
                          <w:marBottom w:val="0"/>
                          <w:divBdr>
                            <w:top w:val="none" w:sz="0" w:space="0" w:color="auto"/>
                            <w:left w:val="none" w:sz="0" w:space="0" w:color="auto"/>
                            <w:bottom w:val="none" w:sz="0" w:space="0" w:color="auto"/>
                            <w:right w:val="none" w:sz="0" w:space="0" w:color="auto"/>
                          </w:divBdr>
                          <w:divsChild>
                            <w:div w:id="11030780">
                              <w:marLeft w:val="0"/>
                              <w:marRight w:val="0"/>
                              <w:marTop w:val="0"/>
                              <w:marBottom w:val="0"/>
                              <w:divBdr>
                                <w:top w:val="none" w:sz="0" w:space="0" w:color="auto"/>
                                <w:left w:val="none" w:sz="0" w:space="0" w:color="auto"/>
                                <w:bottom w:val="none" w:sz="0" w:space="0" w:color="auto"/>
                                <w:right w:val="none" w:sz="0" w:space="0" w:color="auto"/>
                              </w:divBdr>
                              <w:divsChild>
                                <w:div w:id="780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4724">
              <w:marLeft w:val="0"/>
              <w:marRight w:val="0"/>
              <w:marTop w:val="0"/>
              <w:marBottom w:val="0"/>
              <w:divBdr>
                <w:top w:val="none" w:sz="0" w:space="0" w:color="auto"/>
                <w:left w:val="none" w:sz="0" w:space="0" w:color="auto"/>
                <w:bottom w:val="none" w:sz="0" w:space="0" w:color="auto"/>
                <w:right w:val="none" w:sz="0" w:space="0" w:color="auto"/>
              </w:divBdr>
              <w:divsChild>
                <w:div w:id="11834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EE81-C707-4F2E-92CA-D4B2D3D1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Els Atlas</cp:lastModifiedBy>
  <cp:revision>4</cp:revision>
  <dcterms:created xsi:type="dcterms:W3CDTF">2019-09-25T17:40:00Z</dcterms:created>
  <dcterms:modified xsi:type="dcterms:W3CDTF">2019-11-17T14:49:00Z</dcterms:modified>
</cp:coreProperties>
</file>