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38DA1" w14:textId="77777777" w:rsidR="00CF3220" w:rsidRDefault="001B18F3" w:rsidP="001B18F3">
      <w:pPr>
        <w:jc w:val="center"/>
        <w:rPr>
          <w:rFonts w:cs="Arial"/>
          <w:b/>
          <w:bCs/>
        </w:rPr>
      </w:pPr>
      <w:r w:rsidRPr="001B18F3">
        <w:rPr>
          <w:rFonts w:cs="Arial"/>
          <w:b/>
          <w:bCs/>
        </w:rPr>
        <w:t>УРАЛЬСКИЙ ГОСУДАРСТВЕННЫЙ ЮРИДИЧЕСКИЙ УНИВЕРСИТЕТ</w:t>
      </w:r>
    </w:p>
    <w:p w14:paraId="5CBBFDCF" w14:textId="0693417A" w:rsidR="001B18F3" w:rsidRDefault="001B18F3" w:rsidP="001B18F3">
      <w:pPr>
        <w:jc w:val="center"/>
        <w:rPr>
          <w:rFonts w:cs="Arial"/>
        </w:rPr>
      </w:pPr>
      <w:r w:rsidRPr="001B18F3">
        <w:rPr>
          <w:rFonts w:cs="Arial"/>
        </w:rPr>
        <w:t xml:space="preserve"> ИНСТИТУТ ПРАВА И ПРЕДПРИНИМАТЕЛЬСТВА </w:t>
      </w:r>
    </w:p>
    <w:p w14:paraId="303E310C" w14:textId="5CEC76F2" w:rsidR="001B18F3" w:rsidRDefault="001B18F3" w:rsidP="001B18F3">
      <w:pPr>
        <w:jc w:val="center"/>
        <w:rPr>
          <w:rFonts w:cs="Arial"/>
        </w:rPr>
      </w:pPr>
      <w:r w:rsidRPr="001B18F3">
        <w:rPr>
          <w:rFonts w:cs="Arial"/>
        </w:rPr>
        <w:t xml:space="preserve">УРАЛЬСКИЙ ЦЕНТР ПОДГОТОВКИ К МОДЕЛЬНЫМ ПРОЦЕССАМ </w:t>
      </w:r>
    </w:p>
    <w:p w14:paraId="5AC58A6E" w14:textId="264413D6" w:rsidR="001B18F3" w:rsidRDefault="001B18F3" w:rsidP="009274DF">
      <w:pPr>
        <w:jc w:val="center"/>
        <w:rPr>
          <w:rFonts w:cs="Arial"/>
        </w:rPr>
      </w:pPr>
      <w:r w:rsidRPr="001B18F3">
        <w:rPr>
          <w:rFonts w:cs="Arial"/>
        </w:rPr>
        <w:t>URAL MOOT COURT</w:t>
      </w:r>
      <w:r>
        <w:rPr>
          <w:rFonts w:cs="Arial"/>
        </w:rPr>
        <w:t xml:space="preserve"> </w:t>
      </w:r>
      <w:r w:rsidRPr="001B18F3">
        <w:rPr>
          <w:rFonts w:cs="Arial"/>
        </w:rPr>
        <w:t>CENTRE</w:t>
      </w:r>
    </w:p>
    <w:p w14:paraId="6512FB1D" w14:textId="2438644C" w:rsidR="001B18F3" w:rsidRPr="001B18F3" w:rsidRDefault="001B18F3" w:rsidP="001B18F3">
      <w:pPr>
        <w:jc w:val="center"/>
        <w:rPr>
          <w:rFonts w:cs="Arial"/>
          <w:b/>
          <w:bCs/>
        </w:rPr>
      </w:pPr>
    </w:p>
    <w:p w14:paraId="0B8049A1" w14:textId="77777777" w:rsidR="001B18F3" w:rsidRPr="001B18F3" w:rsidRDefault="001B18F3" w:rsidP="001B18F3">
      <w:pPr>
        <w:jc w:val="center"/>
        <w:rPr>
          <w:rFonts w:cs="Arial"/>
          <w:b/>
          <w:bCs/>
        </w:rPr>
      </w:pPr>
      <w:r w:rsidRPr="001B18F3">
        <w:rPr>
          <w:rFonts w:cs="Arial"/>
          <w:b/>
          <w:bCs/>
        </w:rPr>
        <w:t>РЕГЛАМЕНТ</w:t>
      </w:r>
    </w:p>
    <w:p w14:paraId="53956AA5" w14:textId="6331745A" w:rsidR="001B18F3" w:rsidRPr="001B18F3" w:rsidRDefault="00125599" w:rsidP="001B18F3">
      <w:pPr>
        <w:jc w:val="center"/>
        <w:rPr>
          <w:rFonts w:cs="Arial"/>
          <w:b/>
          <w:bCs/>
        </w:rPr>
      </w:pPr>
      <w:r>
        <w:rPr>
          <w:rFonts w:cs="Arial"/>
          <w:b/>
          <w:bCs/>
          <w:lang w:val="en-US"/>
        </w:rPr>
        <w:t>III</w:t>
      </w:r>
      <w:r w:rsidR="001B18F3" w:rsidRPr="001B18F3">
        <w:rPr>
          <w:rFonts w:cs="Arial"/>
          <w:b/>
          <w:bCs/>
        </w:rPr>
        <w:t xml:space="preserve"> КОНКУРСА ДЛЯ УЧАЩИХСЯ СТАРШИХ КЛАССОВ</w:t>
      </w:r>
    </w:p>
    <w:p w14:paraId="14F86002" w14:textId="77777777" w:rsidR="001B18F3" w:rsidRPr="001B18F3" w:rsidRDefault="001B18F3" w:rsidP="001B18F3">
      <w:pPr>
        <w:jc w:val="center"/>
        <w:rPr>
          <w:rFonts w:cs="Arial"/>
          <w:b/>
          <w:bCs/>
        </w:rPr>
      </w:pPr>
      <w:r w:rsidRPr="001B18F3">
        <w:rPr>
          <w:rFonts w:cs="Arial"/>
          <w:b/>
          <w:bCs/>
        </w:rPr>
        <w:t>в форме игрового судебного процесса</w:t>
      </w:r>
    </w:p>
    <w:p w14:paraId="242E0EF9" w14:textId="287A4F7F" w:rsidR="005B2568" w:rsidRPr="00144552" w:rsidRDefault="001B18F3" w:rsidP="001B18F3">
      <w:pPr>
        <w:jc w:val="center"/>
        <w:rPr>
          <w:rFonts w:cs="Arial"/>
          <w:b/>
          <w:bCs/>
        </w:rPr>
      </w:pPr>
      <w:r w:rsidRPr="001B18F3">
        <w:rPr>
          <w:rFonts w:cs="Arial"/>
          <w:b/>
          <w:bCs/>
        </w:rPr>
        <w:t>URAL SCHOOL COURT</w:t>
      </w:r>
      <w:r w:rsidR="00125599">
        <w:rPr>
          <w:rFonts w:cs="Arial"/>
          <w:b/>
          <w:bCs/>
        </w:rPr>
        <w:t xml:space="preserve"> </w:t>
      </w:r>
      <w:r w:rsidR="00125599">
        <w:rPr>
          <w:rFonts w:cs="Arial"/>
          <w:b/>
          <w:bCs/>
          <w:lang w:val="en-US"/>
        </w:rPr>
        <w:t>ONLINE</w:t>
      </w:r>
    </w:p>
    <w:p w14:paraId="4460AB15" w14:textId="77777777" w:rsidR="005B2568" w:rsidRDefault="005B2568" w:rsidP="001B18F3">
      <w:pPr>
        <w:jc w:val="center"/>
        <w:rPr>
          <w:rFonts w:cs="Arial"/>
          <w:b/>
          <w:bCs/>
        </w:rPr>
      </w:pPr>
    </w:p>
    <w:p w14:paraId="711088BB" w14:textId="77777777" w:rsidR="005B2568" w:rsidRDefault="005B2568" w:rsidP="001B18F3">
      <w:pPr>
        <w:jc w:val="center"/>
        <w:rPr>
          <w:rFonts w:cs="Arial"/>
          <w:b/>
          <w:bCs/>
        </w:rPr>
      </w:pPr>
    </w:p>
    <w:p w14:paraId="226C8C81" w14:textId="4B901208" w:rsidR="001B18F3" w:rsidRDefault="005B2568" w:rsidP="001B18F3">
      <w:pPr>
        <w:jc w:val="center"/>
        <w:rPr>
          <w:rFonts w:cs="Arial"/>
          <w:b/>
          <w:bCs/>
        </w:rPr>
      </w:pPr>
      <w:r>
        <w:rPr>
          <w:rFonts w:cs="Arial"/>
          <w:b/>
          <w:bCs/>
          <w:noProof/>
        </w:rPr>
        <w:drawing>
          <wp:inline distT="0" distB="0" distL="0" distR="0" wp14:anchorId="30ECB24E" wp14:editId="76CDD84B">
            <wp:extent cx="4045585" cy="39001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3ABC1" w14:textId="38B95CE1" w:rsidR="001B18F3" w:rsidRDefault="001B18F3" w:rsidP="001B18F3">
      <w:pPr>
        <w:jc w:val="center"/>
        <w:rPr>
          <w:rFonts w:cs="Arial"/>
          <w:b/>
          <w:bCs/>
        </w:rPr>
      </w:pPr>
    </w:p>
    <w:p w14:paraId="3168322D" w14:textId="0559B0F5" w:rsidR="001B18F3" w:rsidRDefault="001B18F3" w:rsidP="001B18F3">
      <w:pPr>
        <w:jc w:val="center"/>
        <w:rPr>
          <w:rFonts w:cs="Arial"/>
          <w:b/>
          <w:bCs/>
        </w:rPr>
      </w:pPr>
    </w:p>
    <w:p w14:paraId="30BF41CB" w14:textId="344BC9C9" w:rsidR="00487964" w:rsidRDefault="002E5771" w:rsidP="00487964">
      <w:pPr>
        <w:rPr>
          <w:b/>
          <w:bCs/>
          <w:sz w:val="22"/>
        </w:rPr>
      </w:pPr>
      <w:r>
        <w:rPr>
          <w:b/>
          <w:bCs/>
          <w:sz w:val="22"/>
        </w:rPr>
        <w:br w:type="page"/>
      </w:r>
    </w:p>
    <w:p w14:paraId="5B6AE59A" w14:textId="4AD09923" w:rsidR="00902293" w:rsidRPr="00902293" w:rsidRDefault="00902293" w:rsidP="00902293">
      <w:pPr>
        <w:spacing w:before="240" w:after="240"/>
        <w:jc w:val="center"/>
        <w:rPr>
          <w:b/>
          <w:bCs/>
          <w:sz w:val="22"/>
        </w:rPr>
      </w:pPr>
      <w:r w:rsidRPr="00902293">
        <w:rPr>
          <w:b/>
          <w:bCs/>
          <w:sz w:val="22"/>
        </w:rPr>
        <w:lastRenderedPageBreak/>
        <w:t>1.</w:t>
      </w:r>
      <w:r>
        <w:rPr>
          <w:b/>
          <w:bCs/>
          <w:sz w:val="22"/>
        </w:rPr>
        <w:t xml:space="preserve"> </w:t>
      </w:r>
      <w:r w:rsidRPr="00902293">
        <w:rPr>
          <w:b/>
          <w:bCs/>
          <w:sz w:val="22"/>
        </w:rPr>
        <w:t>Общие положения</w:t>
      </w:r>
    </w:p>
    <w:p w14:paraId="40576C96" w14:textId="56951A2A" w:rsidR="001B18F3" w:rsidRPr="007A0AD3" w:rsidRDefault="001B18F3" w:rsidP="005B2568">
      <w:pPr>
        <w:pStyle w:val="ad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Конкурс </w:t>
      </w:r>
      <w:proofErr w:type="spellStart"/>
      <w:r w:rsidRPr="007A0AD3">
        <w:rPr>
          <w:rFonts w:ascii="Times New Roman" w:hAnsi="Times New Roman" w:cs="Times New Roman"/>
          <w:sz w:val="24"/>
          <w:szCs w:val="24"/>
        </w:rPr>
        <w:t>Ural</w:t>
      </w:r>
      <w:proofErr w:type="spellEnd"/>
      <w:r w:rsidRPr="007A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AD3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Pr="007A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AD3">
        <w:rPr>
          <w:rFonts w:ascii="Times New Roman" w:hAnsi="Times New Roman" w:cs="Times New Roman"/>
          <w:sz w:val="24"/>
          <w:szCs w:val="24"/>
        </w:rPr>
        <w:t>Court</w:t>
      </w:r>
      <w:proofErr w:type="spellEnd"/>
      <w:r w:rsidR="00125599" w:rsidRPr="00125599">
        <w:rPr>
          <w:rFonts w:ascii="Times New Roman" w:hAnsi="Times New Roman" w:cs="Times New Roman"/>
          <w:sz w:val="24"/>
          <w:szCs w:val="24"/>
        </w:rPr>
        <w:t xml:space="preserve"> </w:t>
      </w:r>
      <w:r w:rsidR="00125599"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Pr="007A0AD3">
        <w:rPr>
          <w:rFonts w:ascii="Times New Roman" w:hAnsi="Times New Roman" w:cs="Times New Roman"/>
          <w:sz w:val="24"/>
          <w:szCs w:val="24"/>
        </w:rPr>
        <w:t xml:space="preserve"> (далее – «Конкурс») проводится Институтом права и предпринимательства УрГЮУ</w:t>
      </w:r>
      <w:r w:rsidR="002058A2">
        <w:rPr>
          <w:rFonts w:ascii="Times New Roman" w:hAnsi="Times New Roman" w:cs="Times New Roman"/>
          <w:sz w:val="24"/>
          <w:szCs w:val="24"/>
        </w:rPr>
        <w:t xml:space="preserve"> </w:t>
      </w:r>
      <w:r w:rsidRPr="007A0AD3">
        <w:rPr>
          <w:rFonts w:ascii="Times New Roman" w:hAnsi="Times New Roman" w:cs="Times New Roman"/>
          <w:sz w:val="24"/>
          <w:szCs w:val="24"/>
        </w:rPr>
        <w:t xml:space="preserve">и Уральским центром подготовки к модельным процессам, созданным при кафедре предпринимательского права УрГЮУ. </w:t>
      </w:r>
    </w:p>
    <w:p w14:paraId="5A78EB05" w14:textId="151FBB97" w:rsidR="001B18F3" w:rsidRPr="007A0AD3" w:rsidRDefault="001B18F3" w:rsidP="005B2568">
      <w:pPr>
        <w:pStyle w:val="ad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Целью Конкурса является формирование у учащихся (будущих абитуриентов УрГЮУ) представления о юридической профессии, о многогранности правовых ситуаций, привлечение внимания к гражданско-правовым спорам и защите частных интересов в судах.</w:t>
      </w:r>
    </w:p>
    <w:p w14:paraId="5051ACA2" w14:textId="7CEE07C2" w:rsidR="00EE3E20" w:rsidRDefault="001B18F3" w:rsidP="00EE3E20">
      <w:pPr>
        <w:pStyle w:val="ad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Конкурс </w:t>
      </w:r>
      <w:r w:rsidR="002058A2" w:rsidRPr="007A0AD3">
        <w:rPr>
          <w:rFonts w:ascii="Times New Roman" w:hAnsi="Times New Roman" w:cs="Times New Roman"/>
          <w:sz w:val="24"/>
          <w:szCs w:val="24"/>
        </w:rPr>
        <w:t>проводится</w:t>
      </w:r>
      <w:r w:rsidR="002058A2">
        <w:rPr>
          <w:rFonts w:ascii="Times New Roman" w:hAnsi="Times New Roman" w:cs="Times New Roman"/>
          <w:sz w:val="24"/>
          <w:szCs w:val="24"/>
        </w:rPr>
        <w:t xml:space="preserve"> в </w:t>
      </w:r>
      <w:r w:rsidR="002058A2"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="002058A2">
        <w:rPr>
          <w:rFonts w:ascii="Times New Roman" w:hAnsi="Times New Roman" w:cs="Times New Roman"/>
          <w:sz w:val="24"/>
          <w:szCs w:val="24"/>
        </w:rPr>
        <w:t>-формате и представляет собой игровой (модельный) судебный процесс</w:t>
      </w:r>
      <w:r w:rsidRPr="007A0AD3">
        <w:rPr>
          <w:rFonts w:ascii="Times New Roman" w:hAnsi="Times New Roman" w:cs="Times New Roman"/>
          <w:sz w:val="24"/>
          <w:szCs w:val="24"/>
        </w:rPr>
        <w:t xml:space="preserve">, участниками которого выступают обучающиеся 9 – 11-х классов по образовательным программам основного общего и среднего общего образования, а судьями </w:t>
      </w:r>
      <w:r w:rsidR="007A0AD3" w:rsidRPr="007A0AD3">
        <w:rPr>
          <w:rFonts w:ascii="Times New Roman" w:hAnsi="Times New Roman" w:cs="Times New Roman"/>
          <w:sz w:val="24"/>
          <w:szCs w:val="24"/>
        </w:rPr>
        <w:t>-</w:t>
      </w:r>
      <w:r w:rsidR="00EE3E20">
        <w:rPr>
          <w:rFonts w:ascii="Times New Roman" w:hAnsi="Times New Roman" w:cs="Times New Roman"/>
          <w:sz w:val="24"/>
          <w:szCs w:val="24"/>
        </w:rPr>
        <w:t xml:space="preserve"> </w:t>
      </w:r>
      <w:r w:rsidRPr="00EE3E20">
        <w:rPr>
          <w:rFonts w:ascii="Times New Roman" w:hAnsi="Times New Roman" w:cs="Times New Roman"/>
          <w:sz w:val="24"/>
          <w:szCs w:val="24"/>
        </w:rPr>
        <w:t xml:space="preserve">преподаватели УрГЮУ, практикующие юристы, студенты выпускных курсов бакалавриата и магистратуры </w:t>
      </w:r>
      <w:r w:rsidR="00EE3E20">
        <w:rPr>
          <w:rFonts w:ascii="Times New Roman" w:hAnsi="Times New Roman" w:cs="Times New Roman"/>
          <w:sz w:val="24"/>
          <w:szCs w:val="24"/>
        </w:rPr>
        <w:t xml:space="preserve">- </w:t>
      </w:r>
      <w:r w:rsidR="00EE3E20" w:rsidRPr="00EE3E20">
        <w:rPr>
          <w:rFonts w:ascii="Times New Roman" w:hAnsi="Times New Roman" w:cs="Times New Roman"/>
          <w:sz w:val="24"/>
          <w:szCs w:val="24"/>
        </w:rPr>
        <w:t>опытные участники модельных процессов</w:t>
      </w:r>
      <w:r w:rsidR="00EE3E20">
        <w:rPr>
          <w:rFonts w:ascii="Times New Roman" w:hAnsi="Times New Roman" w:cs="Times New Roman"/>
          <w:sz w:val="24"/>
          <w:szCs w:val="24"/>
        </w:rPr>
        <w:t>.</w:t>
      </w:r>
    </w:p>
    <w:p w14:paraId="68589C77" w14:textId="77777777" w:rsidR="00EE3E20" w:rsidRPr="007A0AD3" w:rsidRDefault="00EE3E20" w:rsidP="00EE3E20">
      <w:pPr>
        <w:pStyle w:val="ad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Даты проведения конкурса: с января по март 2021 года:</w:t>
      </w:r>
    </w:p>
    <w:p w14:paraId="5454D8BD" w14:textId="126F51B7" w:rsidR="001B18F3" w:rsidRPr="00EE3E20" w:rsidRDefault="001B18F3" w:rsidP="00EE3E20">
      <w:pPr>
        <w:pStyle w:val="ad"/>
        <w:spacing w:after="0" w:line="276" w:lineRule="auto"/>
        <w:ind w:left="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E20">
        <w:rPr>
          <w:rFonts w:ascii="Times New Roman" w:hAnsi="Times New Roman" w:cs="Times New Roman"/>
          <w:b/>
          <w:bCs/>
          <w:sz w:val="24"/>
          <w:szCs w:val="24"/>
        </w:rPr>
        <w:t>До «</w:t>
      </w:r>
      <w:r w:rsidR="00C54CBC" w:rsidRPr="00EE3E2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A48D2" w:rsidRPr="00EE3E20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E3E20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="00FE442A" w:rsidRPr="00EE3E20">
        <w:rPr>
          <w:rFonts w:ascii="Times New Roman" w:hAnsi="Times New Roman" w:cs="Times New Roman"/>
          <w:b/>
          <w:bCs/>
          <w:sz w:val="24"/>
          <w:szCs w:val="24"/>
        </w:rPr>
        <w:t>января</w:t>
      </w:r>
      <w:r w:rsidRPr="00EE3E20">
        <w:rPr>
          <w:rFonts w:ascii="Times New Roman" w:hAnsi="Times New Roman" w:cs="Times New Roman"/>
          <w:b/>
          <w:bCs/>
          <w:sz w:val="24"/>
          <w:szCs w:val="24"/>
        </w:rPr>
        <w:t xml:space="preserve"> 20</w:t>
      </w:r>
      <w:r w:rsidR="00C54CBC" w:rsidRPr="00EE3E2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FE442A" w:rsidRPr="00EE3E2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E3E20">
        <w:rPr>
          <w:rFonts w:ascii="Times New Roman" w:hAnsi="Times New Roman" w:cs="Times New Roman"/>
          <w:sz w:val="24"/>
          <w:szCs w:val="24"/>
        </w:rPr>
        <w:t xml:space="preserve"> (включительно до 23.59 часов) – публикация конкурсного задания (приложение № </w:t>
      </w:r>
      <w:r w:rsidR="001C1E6E">
        <w:rPr>
          <w:rFonts w:ascii="Times New Roman" w:hAnsi="Times New Roman" w:cs="Times New Roman"/>
          <w:sz w:val="24"/>
          <w:szCs w:val="24"/>
        </w:rPr>
        <w:t>1</w:t>
      </w:r>
      <w:r w:rsidRPr="00EE3E20">
        <w:rPr>
          <w:rFonts w:ascii="Times New Roman" w:hAnsi="Times New Roman" w:cs="Times New Roman"/>
          <w:sz w:val="24"/>
          <w:szCs w:val="24"/>
        </w:rPr>
        <w:t xml:space="preserve"> к регламенту «Фабула игрового процесса») на сайте http://usla.ru/, а также в группе ВКонтакте https://vk.com/uschoolcourt </w:t>
      </w:r>
    </w:p>
    <w:p w14:paraId="198FBEB5" w14:textId="52F21BA5" w:rsidR="001B18F3" w:rsidRPr="007A0AD3" w:rsidRDefault="001B18F3" w:rsidP="00EE3E20">
      <w:pPr>
        <w:spacing w:after="0" w:line="276" w:lineRule="auto"/>
        <w:ind w:left="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A48D2" w:rsidRPr="007A0AD3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="00FE442A" w:rsidRPr="007A0AD3">
        <w:rPr>
          <w:rFonts w:ascii="Times New Roman" w:hAnsi="Times New Roman" w:cs="Times New Roman"/>
          <w:b/>
          <w:bCs/>
          <w:sz w:val="24"/>
          <w:szCs w:val="24"/>
        </w:rPr>
        <w:t>февраля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C54CBC" w:rsidRPr="007A0AD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  <w:r w:rsidRPr="007A0AD3">
        <w:rPr>
          <w:rFonts w:ascii="Times New Roman" w:hAnsi="Times New Roman" w:cs="Times New Roman"/>
          <w:sz w:val="24"/>
          <w:szCs w:val="24"/>
        </w:rPr>
        <w:t xml:space="preserve"> (включительно до 23.59 часов) – подача заявок на участие в конкурсе; </w:t>
      </w:r>
    </w:p>
    <w:p w14:paraId="55E773C2" w14:textId="1097CE16" w:rsidR="001B18F3" w:rsidRPr="007A0AD3" w:rsidRDefault="001B18F3" w:rsidP="00EE3E20">
      <w:pPr>
        <w:spacing w:after="0" w:line="276" w:lineRule="auto"/>
        <w:ind w:left="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FE442A" w:rsidRPr="007A0AD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A48D2" w:rsidRPr="007A0AD3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>» февраля 20</w:t>
      </w:r>
      <w:r w:rsidR="00C54CBC" w:rsidRPr="007A0AD3"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 xml:space="preserve"> г. </w:t>
      </w:r>
      <w:r w:rsidRPr="007A0AD3">
        <w:rPr>
          <w:rFonts w:ascii="Times New Roman" w:hAnsi="Times New Roman" w:cs="Times New Roman"/>
          <w:sz w:val="24"/>
          <w:szCs w:val="24"/>
        </w:rPr>
        <w:t>(включительно до 23.59 часов) – направление командам</w:t>
      </w:r>
      <w:r w:rsidR="00A3523D" w:rsidRPr="007A0AD3">
        <w:rPr>
          <w:rFonts w:ascii="Times New Roman" w:hAnsi="Times New Roman" w:cs="Times New Roman"/>
          <w:sz w:val="24"/>
          <w:szCs w:val="24"/>
        </w:rPr>
        <w:t>и</w:t>
      </w:r>
      <w:r w:rsidR="00C54CBC" w:rsidRPr="007A0AD3">
        <w:rPr>
          <w:rFonts w:ascii="Times New Roman" w:hAnsi="Times New Roman" w:cs="Times New Roman"/>
          <w:sz w:val="24"/>
          <w:szCs w:val="24"/>
        </w:rPr>
        <w:t>-</w:t>
      </w:r>
      <w:r w:rsidRPr="007A0AD3">
        <w:rPr>
          <w:rFonts w:ascii="Times New Roman" w:hAnsi="Times New Roman" w:cs="Times New Roman"/>
          <w:sz w:val="24"/>
          <w:szCs w:val="24"/>
        </w:rPr>
        <w:t>истцами тезисов истца в организационный комитет (</w:t>
      </w:r>
      <w:hyperlink r:id="rId9" w:history="1">
        <w:r w:rsidRPr="007A0AD3">
          <w:rPr>
            <w:rStyle w:val="ae"/>
            <w:rFonts w:ascii="Times New Roman" w:hAnsi="Times New Roman" w:cs="Times New Roman"/>
            <w:sz w:val="24"/>
            <w:szCs w:val="24"/>
          </w:rPr>
          <w:t>ipip.arbitr@yandex.ru</w:t>
        </w:r>
      </w:hyperlink>
      <w:r w:rsidRPr="007A0AD3">
        <w:rPr>
          <w:rFonts w:ascii="Times New Roman" w:hAnsi="Times New Roman" w:cs="Times New Roman"/>
          <w:sz w:val="24"/>
          <w:szCs w:val="24"/>
        </w:rPr>
        <w:t xml:space="preserve">); </w:t>
      </w:r>
    </w:p>
    <w:p w14:paraId="294DE587" w14:textId="1F004C62" w:rsidR="001B18F3" w:rsidRPr="007A0AD3" w:rsidRDefault="001B18F3" w:rsidP="00EE3E20">
      <w:pPr>
        <w:spacing w:after="0" w:line="276" w:lineRule="auto"/>
        <w:ind w:left="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FE442A" w:rsidRPr="007A0AD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A48D2" w:rsidRPr="007A0AD3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>» февраля 202</w:t>
      </w:r>
      <w:r w:rsidR="00C54CBC" w:rsidRPr="007A0AD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 xml:space="preserve"> г</w:t>
      </w:r>
      <w:r w:rsidRPr="007A0AD3">
        <w:rPr>
          <w:rFonts w:ascii="Times New Roman" w:hAnsi="Times New Roman" w:cs="Times New Roman"/>
          <w:sz w:val="24"/>
          <w:szCs w:val="24"/>
        </w:rPr>
        <w:t xml:space="preserve">. – оргкомитет проводит жеребьевку команд, определяет пары команд-соперниц, высылает тезисы истца командам-ответчикам; </w:t>
      </w:r>
    </w:p>
    <w:p w14:paraId="2811BB8C" w14:textId="119A0A0D" w:rsidR="001B18F3" w:rsidRPr="007A0AD3" w:rsidRDefault="001B18F3" w:rsidP="00EE3E20">
      <w:pPr>
        <w:spacing w:after="0" w:line="276" w:lineRule="auto"/>
        <w:ind w:left="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C54CBC" w:rsidRPr="007A0AD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FE442A" w:rsidRPr="007A0AD3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>» февраля 202</w:t>
      </w:r>
      <w:r w:rsidR="00C54CBC" w:rsidRPr="007A0AD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  <w:r w:rsidRPr="007A0AD3">
        <w:rPr>
          <w:rFonts w:ascii="Times New Roman" w:hAnsi="Times New Roman" w:cs="Times New Roman"/>
          <w:sz w:val="24"/>
          <w:szCs w:val="24"/>
        </w:rPr>
        <w:t xml:space="preserve"> (включительно до 23.59 часов) – направление командам</w:t>
      </w:r>
      <w:r w:rsidR="00A3523D" w:rsidRPr="007A0AD3">
        <w:rPr>
          <w:rFonts w:ascii="Times New Roman" w:hAnsi="Times New Roman" w:cs="Times New Roman"/>
          <w:sz w:val="24"/>
          <w:szCs w:val="24"/>
        </w:rPr>
        <w:t>и</w:t>
      </w:r>
      <w:r w:rsidR="00C54CBC" w:rsidRPr="007A0AD3">
        <w:rPr>
          <w:rFonts w:ascii="Times New Roman" w:hAnsi="Times New Roman" w:cs="Times New Roman"/>
          <w:sz w:val="24"/>
          <w:szCs w:val="24"/>
        </w:rPr>
        <w:t>-</w:t>
      </w:r>
      <w:r w:rsidRPr="007A0AD3">
        <w:rPr>
          <w:rFonts w:ascii="Times New Roman" w:hAnsi="Times New Roman" w:cs="Times New Roman"/>
          <w:sz w:val="24"/>
          <w:szCs w:val="24"/>
        </w:rPr>
        <w:t>ответчикам</w:t>
      </w:r>
      <w:r w:rsidR="00A3523D" w:rsidRPr="007A0AD3">
        <w:rPr>
          <w:rFonts w:ascii="Times New Roman" w:hAnsi="Times New Roman" w:cs="Times New Roman"/>
          <w:sz w:val="24"/>
          <w:szCs w:val="24"/>
        </w:rPr>
        <w:t>и</w:t>
      </w:r>
      <w:r w:rsidRPr="007A0AD3">
        <w:rPr>
          <w:rFonts w:ascii="Times New Roman" w:hAnsi="Times New Roman" w:cs="Times New Roman"/>
          <w:sz w:val="24"/>
          <w:szCs w:val="24"/>
        </w:rPr>
        <w:t xml:space="preserve"> тезисов ответчика в организационный комитет (</w:t>
      </w:r>
      <w:hyperlink r:id="rId10" w:history="1">
        <w:r w:rsidRPr="007A0AD3">
          <w:rPr>
            <w:rStyle w:val="ae"/>
            <w:rFonts w:ascii="Times New Roman" w:hAnsi="Times New Roman" w:cs="Times New Roman"/>
            <w:sz w:val="24"/>
            <w:szCs w:val="24"/>
          </w:rPr>
          <w:t>ipip.arbitr@yandex.ru</w:t>
        </w:r>
      </w:hyperlink>
      <w:r w:rsidRPr="007A0AD3">
        <w:rPr>
          <w:rFonts w:ascii="Times New Roman" w:hAnsi="Times New Roman" w:cs="Times New Roman"/>
          <w:sz w:val="24"/>
          <w:szCs w:val="24"/>
        </w:rPr>
        <w:t>);</w:t>
      </w:r>
    </w:p>
    <w:p w14:paraId="5D14EDC3" w14:textId="5D804C3E" w:rsidR="001B18F3" w:rsidRPr="007A0AD3" w:rsidRDefault="001B18F3" w:rsidP="00EE3E20">
      <w:pPr>
        <w:spacing w:after="0" w:line="276" w:lineRule="auto"/>
        <w:ind w:left="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C54CBC" w:rsidRPr="007A0AD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FE442A" w:rsidRPr="007A0AD3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>» февраля 202</w:t>
      </w:r>
      <w:r w:rsidR="00C54CBC" w:rsidRPr="007A0AD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  <w:r w:rsidRPr="007A0AD3">
        <w:rPr>
          <w:rFonts w:ascii="Times New Roman" w:hAnsi="Times New Roman" w:cs="Times New Roman"/>
          <w:sz w:val="24"/>
          <w:szCs w:val="24"/>
        </w:rPr>
        <w:t xml:space="preserve"> - оргкомитет высылает тезисы ответчика заявления командам</w:t>
      </w:r>
      <w:r w:rsidR="00A3523D" w:rsidRPr="007A0AD3">
        <w:rPr>
          <w:rFonts w:ascii="Times New Roman" w:hAnsi="Times New Roman" w:cs="Times New Roman"/>
          <w:sz w:val="24"/>
          <w:szCs w:val="24"/>
        </w:rPr>
        <w:t>-</w:t>
      </w:r>
      <w:r w:rsidRPr="007A0AD3">
        <w:rPr>
          <w:rFonts w:ascii="Times New Roman" w:hAnsi="Times New Roman" w:cs="Times New Roman"/>
          <w:sz w:val="24"/>
          <w:szCs w:val="24"/>
        </w:rPr>
        <w:t xml:space="preserve">истцам; </w:t>
      </w:r>
    </w:p>
    <w:p w14:paraId="5232CFFE" w14:textId="4CE63C11" w:rsidR="007754DE" w:rsidRPr="007A0AD3" w:rsidRDefault="001B18F3" w:rsidP="00EE3E20">
      <w:pPr>
        <w:spacing w:after="0" w:line="276" w:lineRule="auto"/>
        <w:ind w:left="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b/>
          <w:bCs/>
          <w:sz w:val="24"/>
          <w:szCs w:val="24"/>
        </w:rPr>
        <w:t>«0</w:t>
      </w:r>
      <w:r w:rsidR="00335895" w:rsidRPr="007A0AD3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>» марта 202</w:t>
      </w:r>
      <w:r w:rsidR="00C54CBC" w:rsidRPr="007A0AD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 xml:space="preserve"> г</w:t>
      </w:r>
      <w:r w:rsidRPr="007A0AD3">
        <w:rPr>
          <w:rFonts w:ascii="Times New Roman" w:hAnsi="Times New Roman" w:cs="Times New Roman"/>
          <w:sz w:val="24"/>
          <w:szCs w:val="24"/>
        </w:rPr>
        <w:t>. – с 09.00 до 1</w:t>
      </w:r>
      <w:r w:rsidR="007A48D2" w:rsidRPr="007A0AD3">
        <w:rPr>
          <w:rFonts w:ascii="Times New Roman" w:hAnsi="Times New Roman" w:cs="Times New Roman"/>
          <w:sz w:val="24"/>
          <w:szCs w:val="24"/>
        </w:rPr>
        <w:t>7</w:t>
      </w:r>
      <w:r w:rsidRPr="007A0AD3">
        <w:rPr>
          <w:rFonts w:ascii="Times New Roman" w:hAnsi="Times New Roman" w:cs="Times New Roman"/>
          <w:sz w:val="24"/>
          <w:szCs w:val="24"/>
        </w:rPr>
        <w:t>.00 – проведение игровых судебных процессов, награждение победителей</w:t>
      </w:r>
    </w:p>
    <w:p w14:paraId="4304453F" w14:textId="58FAEA4C" w:rsidR="00487964" w:rsidRPr="007A0AD3" w:rsidRDefault="00AB6157" w:rsidP="005B2568">
      <w:pPr>
        <w:pStyle w:val="ad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Победители конкурса получают 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>ценные призы.</w:t>
      </w:r>
      <w:r w:rsidRPr="007A0A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DAF27E" w14:textId="6553A93C" w:rsidR="007754DE" w:rsidRPr="007A0AD3" w:rsidRDefault="00487964" w:rsidP="00487964">
      <w:pPr>
        <w:spacing w:before="240" w:after="240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7754DE" w:rsidRPr="007A0AD3">
        <w:rPr>
          <w:rFonts w:ascii="Times New Roman" w:hAnsi="Times New Roman" w:cs="Times New Roman"/>
          <w:b/>
          <w:bCs/>
          <w:sz w:val="24"/>
          <w:szCs w:val="24"/>
        </w:rPr>
        <w:t>Регистрация команд</w:t>
      </w:r>
    </w:p>
    <w:p w14:paraId="704DFE11" w14:textId="11B2F309" w:rsidR="007754DE" w:rsidRPr="007A0AD3" w:rsidRDefault="007754DE" w:rsidP="005B2568">
      <w:pPr>
        <w:pStyle w:val="ad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К участию в конкурсе допускаются команды из общеобразовательных учреждений 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>в составе от двух до четырёх учащихся и тренера (учителя).</w:t>
      </w:r>
      <w:r w:rsidRPr="007A0A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D9012D" w14:textId="47DDCCF1" w:rsidR="007754DE" w:rsidRPr="007A0AD3" w:rsidRDefault="007754DE" w:rsidP="005B2568">
      <w:pPr>
        <w:pStyle w:val="ad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От каждой школы может быть заявлено 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>максимум две команды.</w:t>
      </w:r>
      <w:r w:rsidRPr="007A0AD3">
        <w:rPr>
          <w:rFonts w:ascii="Times New Roman" w:hAnsi="Times New Roman" w:cs="Times New Roman"/>
          <w:sz w:val="24"/>
          <w:szCs w:val="24"/>
        </w:rPr>
        <w:t xml:space="preserve"> Обе команды может сопровождать один и тот же тренер (учитель). </w:t>
      </w:r>
    </w:p>
    <w:p w14:paraId="75D5731F" w14:textId="20DF9C1D" w:rsidR="007754DE" w:rsidRPr="007A0AD3" w:rsidRDefault="007754DE" w:rsidP="005B2568">
      <w:pPr>
        <w:pStyle w:val="ad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599">
        <w:rPr>
          <w:rFonts w:ascii="Times New Roman" w:hAnsi="Times New Roman" w:cs="Times New Roman"/>
          <w:b/>
          <w:bCs/>
          <w:sz w:val="24"/>
          <w:szCs w:val="24"/>
        </w:rPr>
        <w:t>Заявк</w:t>
      </w:r>
      <w:r w:rsidR="00F2099B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7A0AD3">
        <w:rPr>
          <w:rFonts w:ascii="Times New Roman" w:hAnsi="Times New Roman" w:cs="Times New Roman"/>
          <w:sz w:val="24"/>
          <w:szCs w:val="24"/>
        </w:rPr>
        <w:t xml:space="preserve"> на участие в конкурсе </w:t>
      </w:r>
      <w:r w:rsidR="00125599">
        <w:rPr>
          <w:rFonts w:ascii="Times New Roman" w:hAnsi="Times New Roman" w:cs="Times New Roman"/>
          <w:sz w:val="24"/>
          <w:szCs w:val="24"/>
        </w:rPr>
        <w:t xml:space="preserve">подается в электронной форме тренером (учителем) команды </w:t>
      </w:r>
      <w:r w:rsidR="00125599" w:rsidRPr="00125599">
        <w:rPr>
          <w:rFonts w:ascii="Times New Roman" w:hAnsi="Times New Roman" w:cs="Times New Roman"/>
          <w:b/>
          <w:bCs/>
          <w:sz w:val="24"/>
          <w:szCs w:val="24"/>
        </w:rPr>
        <w:t xml:space="preserve">при помощи </w:t>
      </w:r>
      <w:r w:rsidR="00125599" w:rsidRPr="00125599">
        <w:rPr>
          <w:rFonts w:ascii="Times New Roman" w:hAnsi="Times New Roman" w:cs="Times New Roman"/>
          <w:b/>
          <w:bCs/>
          <w:sz w:val="24"/>
          <w:szCs w:val="24"/>
          <w:lang w:val="en-US"/>
        </w:rPr>
        <w:t>google</w:t>
      </w:r>
      <w:r w:rsidR="00125599" w:rsidRPr="00125599">
        <w:rPr>
          <w:rFonts w:ascii="Times New Roman" w:hAnsi="Times New Roman" w:cs="Times New Roman"/>
          <w:b/>
          <w:bCs/>
          <w:sz w:val="24"/>
          <w:szCs w:val="24"/>
        </w:rPr>
        <w:t>-формы</w:t>
      </w:r>
      <w:r w:rsidR="00CC068B" w:rsidRPr="00CC068B">
        <w:rPr>
          <w:rFonts w:ascii="Times New Roman" w:hAnsi="Times New Roman" w:cs="Times New Roman"/>
          <w:sz w:val="24"/>
          <w:szCs w:val="24"/>
        </w:rPr>
        <w:t xml:space="preserve">. </w:t>
      </w:r>
      <w:r w:rsidR="00125599">
        <w:rPr>
          <w:rFonts w:ascii="Times New Roman" w:hAnsi="Times New Roman" w:cs="Times New Roman"/>
          <w:sz w:val="24"/>
          <w:szCs w:val="24"/>
        </w:rPr>
        <w:t>Ссылка:</w:t>
      </w:r>
      <w:r w:rsidR="00F43B6B" w:rsidRPr="00F43B6B">
        <w:t xml:space="preserve"> </w:t>
      </w:r>
      <w:hyperlink r:id="rId11" w:history="1">
        <w:r w:rsidR="00F43B6B" w:rsidRPr="00F43B6B">
          <w:rPr>
            <w:rStyle w:val="ae"/>
            <w:rFonts w:ascii="Times New Roman" w:hAnsi="Times New Roman" w:cs="Times New Roman"/>
            <w:sz w:val="24"/>
            <w:szCs w:val="24"/>
          </w:rPr>
          <w:t>https://docs.google.com/form</w:t>
        </w:r>
        <w:r w:rsidR="00F43B6B" w:rsidRPr="00F43B6B">
          <w:rPr>
            <w:rStyle w:val="ae"/>
            <w:rFonts w:ascii="Times New Roman" w:hAnsi="Times New Roman" w:cs="Times New Roman"/>
            <w:sz w:val="24"/>
            <w:szCs w:val="24"/>
          </w:rPr>
          <w:t>s</w:t>
        </w:r>
        <w:r w:rsidR="00F43B6B" w:rsidRPr="00F43B6B">
          <w:rPr>
            <w:rStyle w:val="ae"/>
            <w:rFonts w:ascii="Times New Roman" w:hAnsi="Times New Roman" w:cs="Times New Roman"/>
            <w:sz w:val="24"/>
            <w:szCs w:val="24"/>
          </w:rPr>
          <w:t>/d/e/1FAIpQLSd7Y3xI53JUk3rQrCzkBpRDfMy8PS0bePsplegIbF8D8twUdg/viewform</w:t>
        </w:r>
      </w:hyperlink>
      <w:r w:rsidR="00125599">
        <w:rPr>
          <w:rFonts w:ascii="Times New Roman" w:hAnsi="Times New Roman" w:cs="Times New Roman"/>
          <w:sz w:val="24"/>
          <w:szCs w:val="24"/>
        </w:rPr>
        <w:t>)</w:t>
      </w:r>
      <w:r w:rsidR="00CC068B" w:rsidRPr="00CC068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451D21" w14:textId="05D45632" w:rsidR="007754DE" w:rsidRPr="007A0AD3" w:rsidRDefault="007754DE" w:rsidP="005B2568">
      <w:pPr>
        <w:pStyle w:val="ad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lastRenderedPageBreak/>
        <w:t xml:space="preserve">До регистрации команды оргкомитет рекомендует изучить конкурсное задание (приложение № </w:t>
      </w:r>
      <w:r w:rsidR="001C1E6E">
        <w:rPr>
          <w:rFonts w:ascii="Times New Roman" w:hAnsi="Times New Roman" w:cs="Times New Roman"/>
          <w:sz w:val="24"/>
          <w:szCs w:val="24"/>
        </w:rPr>
        <w:t>1</w:t>
      </w:r>
      <w:r w:rsidRPr="007A0AD3">
        <w:rPr>
          <w:rFonts w:ascii="Times New Roman" w:hAnsi="Times New Roman" w:cs="Times New Roman"/>
          <w:sz w:val="24"/>
          <w:szCs w:val="24"/>
        </w:rPr>
        <w:t xml:space="preserve"> к регламенту «Фабула игрового процесса»), а также убедиться в том, что учащимся знакомо понятия «право», «правовое регулирование», «законодательство», «гражданское право», «истец», «ответчик», а также в том, что учащиеся имеют общее представление о гражданском процессе, состязательности сторон и порядке выступлений в суде. </w:t>
      </w:r>
    </w:p>
    <w:p w14:paraId="7DE28CA9" w14:textId="3DFCF4B3" w:rsidR="007754DE" w:rsidRPr="007A0AD3" w:rsidRDefault="007754DE" w:rsidP="005B2568">
      <w:pPr>
        <w:pStyle w:val="ad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В случае поступления в оргкомитет трёх и более заявок от одной школы приоритет имеют две заявки, поданные раньше остальных. </w:t>
      </w:r>
    </w:p>
    <w:p w14:paraId="3BB54E39" w14:textId="01F95038" w:rsidR="00487964" w:rsidRPr="007A0AD3" w:rsidRDefault="007754DE" w:rsidP="005B2568">
      <w:pPr>
        <w:pStyle w:val="ad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Изменение состава команды допускается до «26» февраля 2021 г. по уважительной причине и с согласия оргкомитета.</w:t>
      </w:r>
    </w:p>
    <w:p w14:paraId="50EDB956" w14:textId="55E95FF4" w:rsidR="007754DE" w:rsidRPr="007A0AD3" w:rsidRDefault="00487964" w:rsidP="00487964">
      <w:pPr>
        <w:spacing w:before="240" w:after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7754DE" w:rsidRPr="007A0AD3">
        <w:rPr>
          <w:rFonts w:ascii="Times New Roman" w:hAnsi="Times New Roman" w:cs="Times New Roman"/>
          <w:b/>
          <w:bCs/>
          <w:sz w:val="24"/>
          <w:szCs w:val="24"/>
        </w:rPr>
        <w:t>Жеребьевка ролей</w:t>
      </w:r>
    </w:p>
    <w:p w14:paraId="4326A7D2" w14:textId="13D9EE64" w:rsidR="007754DE" w:rsidRPr="007A0AD3" w:rsidRDefault="007754DE" w:rsidP="005B2568">
      <w:pPr>
        <w:pStyle w:val="ad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После получения всех заявок оргкомитет присваивает командам кодовые имена и высылает их в срок не позднее «</w:t>
      </w:r>
      <w:r w:rsidR="00DE624A" w:rsidRPr="007A0AD3">
        <w:rPr>
          <w:rFonts w:ascii="Times New Roman" w:hAnsi="Times New Roman" w:cs="Times New Roman"/>
          <w:sz w:val="24"/>
          <w:szCs w:val="24"/>
        </w:rPr>
        <w:t>1</w:t>
      </w:r>
      <w:r w:rsidR="00CC068B">
        <w:rPr>
          <w:rFonts w:ascii="Times New Roman" w:hAnsi="Times New Roman" w:cs="Times New Roman"/>
          <w:sz w:val="24"/>
          <w:szCs w:val="24"/>
        </w:rPr>
        <w:t>1</w:t>
      </w:r>
      <w:r w:rsidRPr="007A0AD3">
        <w:rPr>
          <w:rFonts w:ascii="Times New Roman" w:hAnsi="Times New Roman" w:cs="Times New Roman"/>
          <w:sz w:val="24"/>
          <w:szCs w:val="24"/>
        </w:rPr>
        <w:t xml:space="preserve">» </w:t>
      </w:r>
      <w:r w:rsidR="00DE624A" w:rsidRPr="007A0AD3">
        <w:rPr>
          <w:rFonts w:ascii="Times New Roman" w:hAnsi="Times New Roman" w:cs="Times New Roman"/>
          <w:sz w:val="24"/>
          <w:szCs w:val="24"/>
        </w:rPr>
        <w:t>февраля</w:t>
      </w:r>
      <w:r w:rsidRPr="007A0AD3">
        <w:rPr>
          <w:rFonts w:ascii="Times New Roman" w:hAnsi="Times New Roman" w:cs="Times New Roman"/>
          <w:sz w:val="24"/>
          <w:szCs w:val="24"/>
        </w:rPr>
        <w:t xml:space="preserve"> 202</w:t>
      </w:r>
      <w:r w:rsidR="00DE624A" w:rsidRPr="007A0AD3">
        <w:rPr>
          <w:rFonts w:ascii="Times New Roman" w:hAnsi="Times New Roman" w:cs="Times New Roman"/>
          <w:sz w:val="24"/>
          <w:szCs w:val="24"/>
        </w:rPr>
        <w:t>1</w:t>
      </w:r>
      <w:r w:rsidRPr="007A0AD3">
        <w:rPr>
          <w:rFonts w:ascii="Times New Roman" w:hAnsi="Times New Roman" w:cs="Times New Roman"/>
          <w:sz w:val="24"/>
          <w:szCs w:val="24"/>
        </w:rPr>
        <w:t xml:space="preserve"> г. С момента получения кодового имени команды все состязательные документы должны быть зашифрованы. Упоминание номера школы или названия учебного заведения в тезисах истца и тезисах ответчика не допускается. </w:t>
      </w:r>
    </w:p>
    <w:p w14:paraId="5E25E216" w14:textId="7E0D9B25" w:rsidR="007754DE" w:rsidRPr="007A0AD3" w:rsidRDefault="007754DE" w:rsidP="005B2568">
      <w:pPr>
        <w:pStyle w:val="ad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Жеребьевка проводится оргкомитетом после получения тезисов истца в срок не позднее «</w:t>
      </w:r>
      <w:r w:rsidR="00DE624A" w:rsidRPr="007A0AD3">
        <w:rPr>
          <w:rFonts w:ascii="Times New Roman" w:hAnsi="Times New Roman" w:cs="Times New Roman"/>
          <w:sz w:val="24"/>
          <w:szCs w:val="24"/>
        </w:rPr>
        <w:t>16</w:t>
      </w:r>
      <w:r w:rsidRPr="007A0AD3">
        <w:rPr>
          <w:rFonts w:ascii="Times New Roman" w:hAnsi="Times New Roman" w:cs="Times New Roman"/>
          <w:sz w:val="24"/>
          <w:szCs w:val="24"/>
        </w:rPr>
        <w:t>» февраля 202</w:t>
      </w:r>
      <w:r w:rsidR="00DE624A" w:rsidRPr="007A0AD3">
        <w:rPr>
          <w:rFonts w:ascii="Times New Roman" w:hAnsi="Times New Roman" w:cs="Times New Roman"/>
          <w:sz w:val="24"/>
          <w:szCs w:val="24"/>
        </w:rPr>
        <w:t>1</w:t>
      </w:r>
      <w:r w:rsidRPr="007A0AD3">
        <w:rPr>
          <w:rFonts w:ascii="Times New Roman" w:hAnsi="Times New Roman" w:cs="Times New Roman"/>
          <w:sz w:val="24"/>
          <w:szCs w:val="24"/>
        </w:rPr>
        <w:t xml:space="preserve"> г. В ходе жеребьевки определяются пары команд в игровом судебном процессе (каждая команда играет в двух процессах: как «Команда-истец» и как «Команда-ответчик»): «Истец» - это сторона гражданско-правового спора, чьи права и законные интересы нарушены действиями Ответчика; Истец подает в суд исковое заявление о защите своих прав; «Ответчик» - это сторона гражданско-правового спора, которая, по мнению Истца, своими действиями нарушила права и законные интересы Истца; Ответчик, ознакомившись с исковым заявлением, подает в суд отзыв на иск.. </w:t>
      </w:r>
    </w:p>
    <w:p w14:paraId="6FA19D6E" w14:textId="50F55CA5" w:rsidR="00487964" w:rsidRPr="007A0AD3" w:rsidRDefault="007754DE" w:rsidP="005B2568">
      <w:pPr>
        <w:pStyle w:val="ad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Пары «Команда-истец» и «Команда-ответчик» обмениваются состязательными документами (тезисы истца и тезисы ответчика) через оргкомитет и выступают друг против друга 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>«0</w:t>
      </w:r>
      <w:r w:rsidR="000C1B01" w:rsidRPr="007A0AD3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>» марта 202</w:t>
      </w:r>
      <w:r w:rsidR="000C1B01" w:rsidRPr="007A0AD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14:paraId="0DDE4F9E" w14:textId="5200C59C" w:rsidR="000C1B01" w:rsidRPr="007A0AD3" w:rsidRDefault="00487964" w:rsidP="00487964">
      <w:pPr>
        <w:spacing w:before="240" w:after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0C1B01" w:rsidRPr="007A0AD3">
        <w:rPr>
          <w:rFonts w:ascii="Times New Roman" w:hAnsi="Times New Roman" w:cs="Times New Roman"/>
          <w:b/>
          <w:bCs/>
          <w:sz w:val="24"/>
          <w:szCs w:val="24"/>
        </w:rPr>
        <w:t>Обмен состязательными документами</w:t>
      </w:r>
    </w:p>
    <w:p w14:paraId="27748051" w14:textId="77777777" w:rsidR="00F81FAF" w:rsidRPr="007A0AD3" w:rsidRDefault="000C1B01" w:rsidP="00902293">
      <w:pPr>
        <w:pStyle w:val="ad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Обмен состязательными документами (тезисами истца и ответчика) происходит через оргкомитет конкурса. </w:t>
      </w:r>
    </w:p>
    <w:p w14:paraId="6826EA46" w14:textId="5F9FE020" w:rsidR="00F81FAF" w:rsidRDefault="00B37376" w:rsidP="00902293">
      <w:pPr>
        <w:pStyle w:val="ad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оформлению состязательных документов предъявляются следующие требования</w:t>
      </w:r>
      <w:r w:rsidR="0086242A">
        <w:rPr>
          <w:rFonts w:ascii="Times New Roman" w:hAnsi="Times New Roman" w:cs="Times New Roman"/>
          <w:sz w:val="24"/>
          <w:szCs w:val="24"/>
        </w:rPr>
        <w:t xml:space="preserve"> (как пример следует использоват</w:t>
      </w:r>
      <w:r w:rsidR="00356285">
        <w:rPr>
          <w:rFonts w:ascii="Times New Roman" w:hAnsi="Times New Roman" w:cs="Times New Roman"/>
          <w:sz w:val="24"/>
          <w:szCs w:val="24"/>
        </w:rPr>
        <w:t>ь</w:t>
      </w:r>
      <w:r w:rsidR="0086242A">
        <w:rPr>
          <w:rFonts w:ascii="Times New Roman" w:hAnsi="Times New Roman" w:cs="Times New Roman"/>
          <w:sz w:val="24"/>
          <w:szCs w:val="24"/>
        </w:rPr>
        <w:t xml:space="preserve"> Приложения № 2 и №3)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AF82ECB" w14:textId="3F778175" w:rsidR="00B37376" w:rsidRPr="00356285" w:rsidRDefault="00B37376" w:rsidP="00B37376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Шрифт </w:t>
      </w:r>
      <w:r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3562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3562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="00356285" w:rsidRPr="00356285">
        <w:rPr>
          <w:rFonts w:ascii="Times New Roman" w:hAnsi="Times New Roman" w:cs="Times New Roman"/>
          <w:sz w:val="24"/>
          <w:szCs w:val="24"/>
        </w:rPr>
        <w:t>;</w:t>
      </w:r>
    </w:p>
    <w:p w14:paraId="0BE0E1A2" w14:textId="42B307D1" w:rsidR="0086242A" w:rsidRPr="00356285" w:rsidRDefault="0086242A" w:rsidP="00B37376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6242A">
        <w:rPr>
          <w:rFonts w:ascii="Times New Roman" w:hAnsi="Times New Roman" w:cs="Times New Roman"/>
          <w:sz w:val="24"/>
          <w:szCs w:val="24"/>
        </w:rPr>
        <w:t>Выравнивание текста по ширине. Выравнивание заголовка по центру</w:t>
      </w:r>
      <w:r w:rsidR="00356285" w:rsidRPr="00356285">
        <w:rPr>
          <w:rFonts w:ascii="Times New Roman" w:hAnsi="Times New Roman" w:cs="Times New Roman"/>
          <w:sz w:val="24"/>
          <w:szCs w:val="24"/>
        </w:rPr>
        <w:t>;</w:t>
      </w:r>
    </w:p>
    <w:p w14:paraId="1330B4B0" w14:textId="693FBEB4" w:rsidR="00B37376" w:rsidRPr="00356285" w:rsidRDefault="00B37376" w:rsidP="00B37376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Размер шрифта</w:t>
      </w:r>
      <w:r w:rsidR="00CF7510">
        <w:rPr>
          <w:rFonts w:ascii="Times New Roman" w:hAnsi="Times New Roman" w:cs="Times New Roman"/>
          <w:sz w:val="24"/>
          <w:szCs w:val="24"/>
        </w:rPr>
        <w:t xml:space="preserve"> текста и заголовка</w:t>
      </w:r>
      <w:r>
        <w:rPr>
          <w:rFonts w:ascii="Times New Roman" w:hAnsi="Times New Roman" w:cs="Times New Roman"/>
          <w:sz w:val="24"/>
          <w:szCs w:val="24"/>
        </w:rPr>
        <w:t xml:space="preserve"> – 12 кегль</w:t>
      </w:r>
      <w:r w:rsidR="00356285" w:rsidRPr="00356285">
        <w:rPr>
          <w:rFonts w:ascii="Times New Roman" w:hAnsi="Times New Roman" w:cs="Times New Roman"/>
          <w:sz w:val="24"/>
          <w:szCs w:val="24"/>
        </w:rPr>
        <w:t>;</w:t>
      </w:r>
    </w:p>
    <w:p w14:paraId="72C2A06C" w14:textId="5C2D992C" w:rsidR="00CF7510" w:rsidRPr="00356285" w:rsidRDefault="00CF7510" w:rsidP="00B37376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62180">
        <w:rPr>
          <w:rFonts w:ascii="Times New Roman" w:hAnsi="Times New Roman" w:cs="Times New Roman"/>
          <w:sz w:val="24"/>
          <w:szCs w:val="24"/>
        </w:rPr>
        <w:t>Начертание</w:t>
      </w:r>
      <w:r>
        <w:rPr>
          <w:rFonts w:ascii="Times New Roman" w:hAnsi="Times New Roman" w:cs="Times New Roman"/>
          <w:sz w:val="24"/>
          <w:szCs w:val="24"/>
        </w:rPr>
        <w:t xml:space="preserve"> заголовка – полужирный</w:t>
      </w:r>
      <w:r w:rsidR="00356285" w:rsidRPr="00356285">
        <w:rPr>
          <w:rFonts w:ascii="Times New Roman" w:hAnsi="Times New Roman" w:cs="Times New Roman"/>
          <w:sz w:val="24"/>
          <w:szCs w:val="24"/>
        </w:rPr>
        <w:t>;</w:t>
      </w:r>
    </w:p>
    <w:p w14:paraId="166F67C9" w14:textId="08FA8DD5" w:rsidR="00B37376" w:rsidRPr="00356285" w:rsidRDefault="00B37376" w:rsidP="00B37376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Поля</w:t>
      </w:r>
      <w:r w:rsidR="00CF7510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все по 2 сантиметра</w:t>
      </w:r>
      <w:r w:rsidR="00356285" w:rsidRPr="00356285">
        <w:rPr>
          <w:rFonts w:ascii="Times New Roman" w:hAnsi="Times New Roman" w:cs="Times New Roman"/>
          <w:sz w:val="24"/>
          <w:szCs w:val="24"/>
        </w:rPr>
        <w:t>;</w:t>
      </w:r>
    </w:p>
    <w:p w14:paraId="31070393" w14:textId="3DED3C43" w:rsidR="00CF7510" w:rsidRPr="00356285" w:rsidRDefault="00CF7510" w:rsidP="00B37376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Межстрочные интервалы – 1,15 пт.</w:t>
      </w:r>
    </w:p>
    <w:p w14:paraId="71B86320" w14:textId="16E5DDC6" w:rsidR="00CF7510" w:rsidRPr="00EE7109" w:rsidRDefault="00B62180" w:rsidP="0086242A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Отступ первой строки – 1,25 сантиметра</w:t>
      </w:r>
      <w:r w:rsidR="00356285" w:rsidRPr="00EE7109">
        <w:rPr>
          <w:rFonts w:ascii="Times New Roman" w:hAnsi="Times New Roman" w:cs="Times New Roman"/>
          <w:sz w:val="24"/>
          <w:szCs w:val="24"/>
        </w:rPr>
        <w:t>;</w:t>
      </w:r>
    </w:p>
    <w:p w14:paraId="629DD0C4" w14:textId="4C17E6D2" w:rsidR="00CF7510" w:rsidRDefault="00CF7510" w:rsidP="00B37376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Отсутствие пустых строк</w:t>
      </w:r>
      <w:r w:rsidR="0086242A">
        <w:rPr>
          <w:rFonts w:ascii="Times New Roman" w:hAnsi="Times New Roman" w:cs="Times New Roman"/>
          <w:sz w:val="24"/>
          <w:szCs w:val="24"/>
        </w:rPr>
        <w:t xml:space="preserve"> (используйте только интервалы)</w:t>
      </w:r>
      <w:r>
        <w:rPr>
          <w:rFonts w:ascii="Times New Roman" w:hAnsi="Times New Roman" w:cs="Times New Roman"/>
          <w:sz w:val="24"/>
          <w:szCs w:val="24"/>
        </w:rPr>
        <w:t>. Отделение заголовка от текста при помощи интервала в конце абзаца</w:t>
      </w:r>
      <w:r w:rsidR="00B62180">
        <w:rPr>
          <w:rFonts w:ascii="Times New Roman" w:hAnsi="Times New Roman" w:cs="Times New Roman"/>
          <w:sz w:val="24"/>
          <w:szCs w:val="24"/>
        </w:rPr>
        <w:t xml:space="preserve"> – </w:t>
      </w:r>
      <w:r w:rsidR="00064525">
        <w:rPr>
          <w:rFonts w:ascii="Times New Roman" w:hAnsi="Times New Roman" w:cs="Times New Roman"/>
          <w:sz w:val="24"/>
          <w:szCs w:val="24"/>
        </w:rPr>
        <w:t>6</w:t>
      </w:r>
      <w:r w:rsidR="00B62180">
        <w:rPr>
          <w:rFonts w:ascii="Times New Roman" w:hAnsi="Times New Roman" w:cs="Times New Roman"/>
          <w:sz w:val="24"/>
          <w:szCs w:val="24"/>
        </w:rPr>
        <w:t xml:space="preserve"> пт. </w:t>
      </w:r>
    </w:p>
    <w:p w14:paraId="6FB3DAAE" w14:textId="7E1E9C7B" w:rsidR="00CF7510" w:rsidRDefault="00CF7510" w:rsidP="00B37376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064525">
        <w:rPr>
          <w:rFonts w:ascii="Times New Roman" w:hAnsi="Times New Roman" w:cs="Times New Roman"/>
          <w:sz w:val="24"/>
          <w:szCs w:val="24"/>
        </w:rPr>
        <w:t xml:space="preserve">Отделение </w:t>
      </w:r>
      <w:r w:rsidR="0086242A">
        <w:rPr>
          <w:rFonts w:ascii="Times New Roman" w:hAnsi="Times New Roman" w:cs="Times New Roman"/>
          <w:sz w:val="24"/>
          <w:szCs w:val="24"/>
        </w:rPr>
        <w:t>структурных единиц позиции</w:t>
      </w:r>
      <w:r w:rsidR="00064525">
        <w:rPr>
          <w:rFonts w:ascii="Times New Roman" w:hAnsi="Times New Roman" w:cs="Times New Roman"/>
          <w:sz w:val="24"/>
          <w:szCs w:val="24"/>
        </w:rPr>
        <w:t xml:space="preserve"> друг от друга при помощи</w:t>
      </w:r>
      <w:r w:rsidR="0086242A">
        <w:rPr>
          <w:rFonts w:ascii="Times New Roman" w:hAnsi="Times New Roman" w:cs="Times New Roman"/>
          <w:sz w:val="24"/>
          <w:szCs w:val="24"/>
        </w:rPr>
        <w:t xml:space="preserve"> абзацев,</w:t>
      </w:r>
      <w:r w:rsidR="00064525">
        <w:rPr>
          <w:rFonts w:ascii="Times New Roman" w:hAnsi="Times New Roman" w:cs="Times New Roman"/>
          <w:sz w:val="24"/>
          <w:szCs w:val="24"/>
        </w:rPr>
        <w:t xml:space="preserve"> </w:t>
      </w:r>
      <w:r w:rsidR="0086242A">
        <w:rPr>
          <w:rFonts w:ascii="Times New Roman" w:hAnsi="Times New Roman" w:cs="Times New Roman"/>
          <w:sz w:val="24"/>
          <w:szCs w:val="24"/>
        </w:rPr>
        <w:t xml:space="preserve">интервал в конце абзацев – 6 пт. </w:t>
      </w:r>
    </w:p>
    <w:p w14:paraId="776614D0" w14:textId="658BF5B7" w:rsidR="00AF0FA2" w:rsidRPr="00B37376" w:rsidRDefault="00AF0FA2" w:rsidP="00B37376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Максимальный объем каждого документа – 5 страниц. </w:t>
      </w:r>
    </w:p>
    <w:p w14:paraId="6FE6D2A7" w14:textId="1631FDD5" w:rsidR="00F81FAF" w:rsidRPr="007A0AD3" w:rsidRDefault="000C1B01" w:rsidP="00902293">
      <w:pPr>
        <w:pStyle w:val="ad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Команды под руководством тренера (учителя) внимательно изучают фабулу игрового процесса (Приложение № </w:t>
      </w:r>
      <w:r w:rsidR="001C1E6E">
        <w:rPr>
          <w:rFonts w:ascii="Times New Roman" w:hAnsi="Times New Roman" w:cs="Times New Roman"/>
          <w:sz w:val="24"/>
          <w:szCs w:val="24"/>
        </w:rPr>
        <w:t>1</w:t>
      </w:r>
      <w:r w:rsidRPr="007A0AD3">
        <w:rPr>
          <w:rFonts w:ascii="Times New Roman" w:hAnsi="Times New Roman" w:cs="Times New Roman"/>
          <w:sz w:val="24"/>
          <w:szCs w:val="24"/>
        </w:rPr>
        <w:t xml:space="preserve">), обсуждают аргументы в пользу Истца и готовят документ «Тезисы истца команды «____», в котором расписывают аргументы. </w:t>
      </w:r>
    </w:p>
    <w:p w14:paraId="1A44EEE1" w14:textId="24697DE1" w:rsidR="00F81FAF" w:rsidRPr="007A0AD3" w:rsidRDefault="000C1B01" w:rsidP="00902293">
      <w:pPr>
        <w:pStyle w:val="ad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Документ «Тезисы истца команды «_____» оформляется по форме, указанной в приложении № </w:t>
      </w:r>
      <w:r w:rsidR="00A85514">
        <w:rPr>
          <w:rFonts w:ascii="Times New Roman" w:hAnsi="Times New Roman" w:cs="Times New Roman"/>
          <w:sz w:val="24"/>
          <w:szCs w:val="24"/>
        </w:rPr>
        <w:t>2</w:t>
      </w:r>
      <w:r w:rsidRPr="007A0AD3">
        <w:rPr>
          <w:rFonts w:ascii="Times New Roman" w:hAnsi="Times New Roman" w:cs="Times New Roman"/>
          <w:sz w:val="24"/>
          <w:szCs w:val="24"/>
        </w:rPr>
        <w:t xml:space="preserve"> к регламенту, и должен содержать краткое описание указанных в фабуле событий, аргумент</w:t>
      </w:r>
      <w:r w:rsidR="00EE7109">
        <w:rPr>
          <w:rFonts w:ascii="Times New Roman" w:hAnsi="Times New Roman" w:cs="Times New Roman"/>
          <w:sz w:val="24"/>
          <w:szCs w:val="24"/>
        </w:rPr>
        <w:t>ы</w:t>
      </w:r>
      <w:r w:rsidRPr="007A0AD3">
        <w:rPr>
          <w:rFonts w:ascii="Times New Roman" w:hAnsi="Times New Roman" w:cs="Times New Roman"/>
          <w:sz w:val="24"/>
          <w:szCs w:val="24"/>
        </w:rPr>
        <w:t xml:space="preserve"> Истца, просительную часть. </w:t>
      </w:r>
    </w:p>
    <w:p w14:paraId="0D7632B0" w14:textId="5824A9A8" w:rsidR="00F81FAF" w:rsidRPr="007A0AD3" w:rsidRDefault="000C1B01" w:rsidP="00902293">
      <w:pPr>
        <w:pStyle w:val="ad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Документ «Тезисы истца команды «_____» в формате </w:t>
      </w:r>
      <w:proofErr w:type="spellStart"/>
      <w:r w:rsidRPr="007A0AD3">
        <w:rPr>
          <w:rFonts w:ascii="Times New Roman" w:hAnsi="Times New Roman" w:cs="Times New Roman"/>
          <w:sz w:val="24"/>
          <w:szCs w:val="24"/>
        </w:rPr>
        <w:t>doc</w:t>
      </w:r>
      <w:proofErr w:type="spellEnd"/>
      <w:r w:rsidRPr="007A0A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0AD3">
        <w:rPr>
          <w:rFonts w:ascii="Times New Roman" w:hAnsi="Times New Roman" w:cs="Times New Roman"/>
          <w:sz w:val="24"/>
          <w:szCs w:val="24"/>
        </w:rPr>
        <w:t>docx</w:t>
      </w:r>
      <w:proofErr w:type="spellEnd"/>
      <w:r w:rsidRPr="007A0AD3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7A0AD3">
        <w:rPr>
          <w:rFonts w:ascii="Times New Roman" w:hAnsi="Times New Roman" w:cs="Times New Roman"/>
          <w:sz w:val="24"/>
          <w:szCs w:val="24"/>
        </w:rPr>
        <w:t>odt</w:t>
      </w:r>
      <w:proofErr w:type="spellEnd"/>
      <w:r w:rsidRPr="007A0AD3">
        <w:rPr>
          <w:rFonts w:ascii="Times New Roman" w:hAnsi="Times New Roman" w:cs="Times New Roman"/>
          <w:sz w:val="24"/>
          <w:szCs w:val="24"/>
        </w:rPr>
        <w:t xml:space="preserve"> должен быть отправлен в оргкомитет в электронной форме в срок до 23.59 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6C482E" w:rsidRPr="007A0AD3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>» февраля 202</w:t>
      </w:r>
      <w:r w:rsidR="006C482E" w:rsidRPr="007A0AD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  <w:r w:rsidRPr="007A0AD3">
        <w:rPr>
          <w:rFonts w:ascii="Times New Roman" w:hAnsi="Times New Roman" w:cs="Times New Roman"/>
          <w:sz w:val="24"/>
          <w:szCs w:val="24"/>
        </w:rPr>
        <w:t xml:space="preserve"> на адрес электронной почты ipip.arbitr@yandex.ru. В теме письма необходимо указать «Тезисы истца команды «_____». </w:t>
      </w:r>
    </w:p>
    <w:p w14:paraId="0E2128E9" w14:textId="615185F1" w:rsidR="00F81FAF" w:rsidRPr="007A0AD3" w:rsidRDefault="000C1B01" w:rsidP="00902293">
      <w:pPr>
        <w:pStyle w:val="ad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6C482E" w:rsidRPr="007A0AD3"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>» февраля 2020 г.</w:t>
      </w:r>
      <w:r w:rsidRPr="007A0AD3">
        <w:rPr>
          <w:rFonts w:ascii="Times New Roman" w:hAnsi="Times New Roman" w:cs="Times New Roman"/>
          <w:sz w:val="24"/>
          <w:szCs w:val="24"/>
        </w:rPr>
        <w:t xml:space="preserve"> оргкомитет высылает тезисы истца Командам-ответчикам. </w:t>
      </w:r>
    </w:p>
    <w:p w14:paraId="469B210E" w14:textId="64E8A1E9" w:rsidR="00F81FAF" w:rsidRPr="007A0AD3" w:rsidRDefault="000C1B01" w:rsidP="00902293">
      <w:pPr>
        <w:pStyle w:val="ad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После получения искового заявления Команды под руководством тренера (учителя) внимательно изучают фабулу игрового процесса (Приложение № </w:t>
      </w:r>
      <w:r w:rsidR="001C1E6E">
        <w:rPr>
          <w:rFonts w:ascii="Times New Roman" w:hAnsi="Times New Roman" w:cs="Times New Roman"/>
          <w:sz w:val="24"/>
          <w:szCs w:val="24"/>
        </w:rPr>
        <w:t>1</w:t>
      </w:r>
      <w:r w:rsidRPr="007A0AD3">
        <w:rPr>
          <w:rFonts w:ascii="Times New Roman" w:hAnsi="Times New Roman" w:cs="Times New Roman"/>
          <w:sz w:val="24"/>
          <w:szCs w:val="24"/>
        </w:rPr>
        <w:t xml:space="preserve">), аргументы, изложенные в тезисах истца, обсуждают аргументы в пользу Ответчика и готовят документ «Тезисы ответчика команды «____», в котором расписывают аргументы Ответчика. </w:t>
      </w:r>
    </w:p>
    <w:p w14:paraId="2EE118AE" w14:textId="5DC53F55" w:rsidR="00F81FAF" w:rsidRPr="007A0AD3" w:rsidRDefault="000C1B01" w:rsidP="00902293">
      <w:pPr>
        <w:pStyle w:val="ad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Документ «Тезисы ответчика команды «_____» оформляется по форме, указанной в приложении № </w:t>
      </w:r>
      <w:r w:rsidR="00A85514">
        <w:rPr>
          <w:rFonts w:ascii="Times New Roman" w:hAnsi="Times New Roman" w:cs="Times New Roman"/>
          <w:sz w:val="24"/>
          <w:szCs w:val="24"/>
        </w:rPr>
        <w:t>3</w:t>
      </w:r>
      <w:r w:rsidRPr="007A0AD3">
        <w:rPr>
          <w:rFonts w:ascii="Times New Roman" w:hAnsi="Times New Roman" w:cs="Times New Roman"/>
          <w:sz w:val="24"/>
          <w:szCs w:val="24"/>
        </w:rPr>
        <w:t xml:space="preserve"> к регламенту, и должен содержать краткое описание указанных в фабуле событий, аргумент</w:t>
      </w:r>
      <w:r w:rsidR="00EE7109">
        <w:rPr>
          <w:rFonts w:ascii="Times New Roman" w:hAnsi="Times New Roman" w:cs="Times New Roman"/>
          <w:sz w:val="24"/>
          <w:szCs w:val="24"/>
        </w:rPr>
        <w:t>ы</w:t>
      </w:r>
      <w:r w:rsidRPr="007A0AD3">
        <w:rPr>
          <w:rFonts w:ascii="Times New Roman" w:hAnsi="Times New Roman" w:cs="Times New Roman"/>
          <w:sz w:val="24"/>
          <w:szCs w:val="24"/>
        </w:rPr>
        <w:t xml:space="preserve"> Ответчика, просительную часть.</w:t>
      </w:r>
    </w:p>
    <w:p w14:paraId="1A7F4E51" w14:textId="136D3CB1" w:rsidR="006C482E" w:rsidRPr="007A0AD3" w:rsidRDefault="000C1B01" w:rsidP="00902293">
      <w:pPr>
        <w:pStyle w:val="ad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Документ «Тезисы ответчика команды «_____» в формате </w:t>
      </w:r>
      <w:proofErr w:type="spellStart"/>
      <w:r w:rsidRPr="007A0AD3">
        <w:rPr>
          <w:rFonts w:ascii="Times New Roman" w:hAnsi="Times New Roman" w:cs="Times New Roman"/>
          <w:sz w:val="24"/>
          <w:szCs w:val="24"/>
        </w:rPr>
        <w:t>doc</w:t>
      </w:r>
      <w:proofErr w:type="spellEnd"/>
      <w:r w:rsidRPr="007A0A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0AD3">
        <w:rPr>
          <w:rFonts w:ascii="Times New Roman" w:hAnsi="Times New Roman" w:cs="Times New Roman"/>
          <w:sz w:val="24"/>
          <w:szCs w:val="24"/>
        </w:rPr>
        <w:t>docx</w:t>
      </w:r>
      <w:proofErr w:type="spellEnd"/>
      <w:r w:rsidRPr="007A0AD3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7A0AD3">
        <w:rPr>
          <w:rFonts w:ascii="Times New Roman" w:hAnsi="Times New Roman" w:cs="Times New Roman"/>
          <w:sz w:val="24"/>
          <w:szCs w:val="24"/>
        </w:rPr>
        <w:t>odt</w:t>
      </w:r>
      <w:proofErr w:type="spellEnd"/>
      <w:r w:rsidRPr="007A0AD3">
        <w:rPr>
          <w:rFonts w:ascii="Times New Roman" w:hAnsi="Times New Roman" w:cs="Times New Roman"/>
          <w:sz w:val="24"/>
          <w:szCs w:val="24"/>
        </w:rPr>
        <w:t xml:space="preserve"> должен быть отправлен в оргкомитет в электронной форме в срок до 23.59 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6C482E" w:rsidRPr="007A0AD3"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>» февраля 2020 г.</w:t>
      </w:r>
      <w:r w:rsidRPr="007A0AD3">
        <w:rPr>
          <w:rFonts w:ascii="Times New Roman" w:hAnsi="Times New Roman" w:cs="Times New Roman"/>
          <w:sz w:val="24"/>
          <w:szCs w:val="24"/>
        </w:rPr>
        <w:t xml:space="preserve"> на адрес электронной почты ipip.arbitr@yandex.ru. В теме письма необходимо указать «Тезисы ответчика команды «_____». </w:t>
      </w:r>
    </w:p>
    <w:p w14:paraId="5DBE7141" w14:textId="379A57EB" w:rsidR="006C482E" w:rsidRPr="007A0AD3" w:rsidRDefault="000C1B01" w:rsidP="00902293">
      <w:pPr>
        <w:pStyle w:val="ad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6C482E" w:rsidRPr="007A0AD3"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>» февраля 2020 г.</w:t>
      </w:r>
      <w:r w:rsidRPr="007A0AD3">
        <w:rPr>
          <w:rFonts w:ascii="Times New Roman" w:hAnsi="Times New Roman" w:cs="Times New Roman"/>
          <w:sz w:val="24"/>
          <w:szCs w:val="24"/>
        </w:rPr>
        <w:t xml:space="preserve"> - оргкомитет высылает отзывы на исковые заявления Командам-истцам, после чего стадия обмена состязательными документами считается завершенной, изменение письменной позиции не допускается. </w:t>
      </w:r>
    </w:p>
    <w:p w14:paraId="5511E1A1" w14:textId="78DAA0EC" w:rsidR="00487964" w:rsidRPr="007A0AD3" w:rsidRDefault="000C1B01" w:rsidP="00902293">
      <w:pPr>
        <w:pStyle w:val="ad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b/>
          <w:bCs/>
          <w:sz w:val="24"/>
          <w:szCs w:val="24"/>
        </w:rPr>
        <w:t>В ответе на письмо от «</w:t>
      </w:r>
      <w:r w:rsidR="006C482E" w:rsidRPr="007A0AD3"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>» февраля 2020 г. не позднее «2</w:t>
      </w:r>
      <w:r w:rsidR="006C482E" w:rsidRPr="007A0AD3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>» февраля 2020 г</w:t>
      </w:r>
      <w:r w:rsidRPr="007A0AD3">
        <w:rPr>
          <w:rFonts w:ascii="Times New Roman" w:hAnsi="Times New Roman" w:cs="Times New Roman"/>
          <w:sz w:val="24"/>
          <w:szCs w:val="24"/>
        </w:rPr>
        <w:t>. Команда-участник должна подтвердить своё участие в конкурсе в целях проведения окончательной жеребьёвки Конкурса.</w:t>
      </w:r>
      <w:r w:rsidR="007974B3">
        <w:rPr>
          <w:rFonts w:ascii="Times New Roman" w:hAnsi="Times New Roman" w:cs="Times New Roman"/>
          <w:sz w:val="24"/>
          <w:szCs w:val="24"/>
        </w:rPr>
        <w:t xml:space="preserve"> </w:t>
      </w:r>
      <w:r w:rsidR="007974B3" w:rsidRPr="007974B3">
        <w:rPr>
          <w:rFonts w:ascii="Times New Roman" w:hAnsi="Times New Roman" w:cs="Times New Roman"/>
          <w:b/>
          <w:bCs/>
          <w:sz w:val="24"/>
          <w:szCs w:val="24"/>
        </w:rPr>
        <w:t xml:space="preserve">Подтверждение осуществляется отправкой ответного письма </w:t>
      </w:r>
      <w:r w:rsidR="007974B3">
        <w:rPr>
          <w:rFonts w:ascii="Times New Roman" w:hAnsi="Times New Roman" w:cs="Times New Roman"/>
          <w:sz w:val="24"/>
          <w:szCs w:val="24"/>
        </w:rPr>
        <w:t>на почту, с которой участникам будут отправлены тезисы ответчиков (</w:t>
      </w:r>
      <w:hyperlink r:id="rId12" w:history="1">
        <w:r w:rsidR="007974B3" w:rsidRPr="00AC6666">
          <w:rPr>
            <w:rStyle w:val="ae"/>
            <w:rFonts w:ascii="Times New Roman" w:hAnsi="Times New Roman" w:cs="Times New Roman"/>
            <w:sz w:val="24"/>
            <w:szCs w:val="24"/>
          </w:rPr>
          <w:t>ipip.arbitr@yandex.ru</w:t>
        </w:r>
      </w:hyperlink>
      <w:r w:rsidR="007974B3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217D3519" w14:textId="37A5B832" w:rsidR="006C482E" w:rsidRPr="007A0AD3" w:rsidRDefault="006A38B9" w:rsidP="00487964">
      <w:pPr>
        <w:spacing w:before="240" w:after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487964" w:rsidRPr="007A0AD3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487964" w:rsidRPr="007A0A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Устные выступления</w:t>
      </w:r>
    </w:p>
    <w:p w14:paraId="7BB53AC0" w14:textId="31199DB1" w:rsidR="00B0770A" w:rsidRDefault="009274DF" w:rsidP="00902293">
      <w:pPr>
        <w:pStyle w:val="ad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«6» марта 2021 г. состоится </w:t>
      </w:r>
      <w:r w:rsidR="00B0770A" w:rsidRPr="007A0AD3">
        <w:rPr>
          <w:rFonts w:ascii="Times New Roman" w:hAnsi="Times New Roman" w:cs="Times New Roman"/>
          <w:sz w:val="24"/>
          <w:szCs w:val="24"/>
        </w:rPr>
        <w:t>игровой судебный процесс</w:t>
      </w:r>
      <w:r w:rsidRPr="007A0AD3">
        <w:rPr>
          <w:rFonts w:ascii="Times New Roman" w:hAnsi="Times New Roman" w:cs="Times New Roman"/>
          <w:sz w:val="24"/>
          <w:szCs w:val="24"/>
        </w:rPr>
        <w:t>. Команды-истцы и команды-ответчики</w:t>
      </w:r>
      <w:r w:rsidR="00B0770A" w:rsidRPr="007A0AD3">
        <w:rPr>
          <w:rFonts w:ascii="Times New Roman" w:hAnsi="Times New Roman" w:cs="Times New Roman"/>
          <w:sz w:val="24"/>
          <w:szCs w:val="24"/>
        </w:rPr>
        <w:t xml:space="preserve"> сойдутся для устной защиты подготовленных ими позиций непосредственно перед арбитрами мероприятия. </w:t>
      </w:r>
    </w:p>
    <w:p w14:paraId="3EC36060" w14:textId="3E41D8A2" w:rsidR="00125599" w:rsidRPr="007A0AD3" w:rsidRDefault="00125599" w:rsidP="00902293">
      <w:pPr>
        <w:pStyle w:val="ad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«5» марта 2021 г. </w:t>
      </w:r>
      <w:r w:rsidR="007974B3">
        <w:rPr>
          <w:rFonts w:ascii="Times New Roman" w:hAnsi="Times New Roman" w:cs="Times New Roman"/>
          <w:sz w:val="24"/>
          <w:szCs w:val="24"/>
        </w:rPr>
        <w:t>на контактные электронные почты участников буду</w:t>
      </w:r>
      <w:r w:rsidR="00144552">
        <w:rPr>
          <w:rFonts w:ascii="Times New Roman" w:hAnsi="Times New Roman" w:cs="Times New Roman"/>
          <w:sz w:val="24"/>
          <w:szCs w:val="24"/>
        </w:rPr>
        <w:t xml:space="preserve">т </w:t>
      </w:r>
      <w:r w:rsidR="007974B3">
        <w:rPr>
          <w:rFonts w:ascii="Times New Roman" w:hAnsi="Times New Roman" w:cs="Times New Roman"/>
          <w:sz w:val="24"/>
          <w:szCs w:val="24"/>
        </w:rPr>
        <w:t xml:space="preserve">разосланы ссылки с паролями для доступа к </w:t>
      </w:r>
      <w:r w:rsidR="007974B3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7974B3">
        <w:rPr>
          <w:rFonts w:ascii="Times New Roman" w:hAnsi="Times New Roman" w:cs="Times New Roman"/>
          <w:sz w:val="24"/>
          <w:szCs w:val="24"/>
        </w:rPr>
        <w:t xml:space="preserve">-конференции. Рекомендуем участникам мероприятия постоянно отслеживать состояние электронной почты, чтобы получать актуальную информацию о его проведении.  </w:t>
      </w:r>
    </w:p>
    <w:p w14:paraId="1523724F" w14:textId="768CAD13" w:rsidR="00B0770A" w:rsidRPr="007A0AD3" w:rsidRDefault="00B0770A" w:rsidP="00902293">
      <w:pPr>
        <w:pStyle w:val="ad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lastRenderedPageBreak/>
        <w:t xml:space="preserve">Игровой судебный процесс пройдет в </w:t>
      </w:r>
      <w:r w:rsidRPr="007A0AD3"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Pr="007A0AD3">
        <w:rPr>
          <w:rFonts w:ascii="Times New Roman" w:hAnsi="Times New Roman" w:cs="Times New Roman"/>
          <w:sz w:val="24"/>
          <w:szCs w:val="24"/>
        </w:rPr>
        <w:t xml:space="preserve">-формате с использованием платформы видеоконференцсвязи </w:t>
      </w:r>
      <w:r w:rsidRPr="007A0AD3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7A0AD3">
        <w:rPr>
          <w:rFonts w:ascii="Times New Roman" w:hAnsi="Times New Roman" w:cs="Times New Roman"/>
          <w:sz w:val="24"/>
          <w:szCs w:val="24"/>
        </w:rPr>
        <w:t>. Оргкомитетом мероприятия могут быть предусмотрены резервные способы организации видеоконференцсвязи с использованием иных платформ.</w:t>
      </w:r>
    </w:p>
    <w:p w14:paraId="0DD8A6CB" w14:textId="52D586BF" w:rsidR="003D7911" w:rsidRPr="007A0AD3" w:rsidRDefault="003D7911" w:rsidP="00902293">
      <w:pPr>
        <w:pStyle w:val="ad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Не позднее «3» марта 2021 г. будет утверждена и опубликована программа </w:t>
      </w:r>
      <w:r w:rsidR="00FE1825" w:rsidRPr="007A0AD3">
        <w:rPr>
          <w:rFonts w:ascii="Times New Roman" w:hAnsi="Times New Roman" w:cs="Times New Roman"/>
          <w:sz w:val="24"/>
          <w:szCs w:val="24"/>
        </w:rPr>
        <w:t>конкурса</w:t>
      </w:r>
      <w:r w:rsidRPr="007A0AD3">
        <w:rPr>
          <w:rFonts w:ascii="Times New Roman" w:hAnsi="Times New Roman" w:cs="Times New Roman"/>
          <w:sz w:val="24"/>
          <w:szCs w:val="24"/>
        </w:rPr>
        <w:t>, включающая следующие пункты:</w:t>
      </w:r>
    </w:p>
    <w:p w14:paraId="46D7B0FA" w14:textId="48219D0B" w:rsidR="003D7911" w:rsidRPr="007A0AD3" w:rsidRDefault="003D7911" w:rsidP="00902293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- открытие мероприятия</w:t>
      </w:r>
    </w:p>
    <w:p w14:paraId="4C928B75" w14:textId="071046E2" w:rsidR="00FE1825" w:rsidRPr="007A0AD3" w:rsidRDefault="00FE1825" w:rsidP="00902293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- игровые судебные процессы </w:t>
      </w:r>
    </w:p>
    <w:p w14:paraId="167BF923" w14:textId="43980D2A" w:rsidR="00FE1825" w:rsidRPr="007A0AD3" w:rsidRDefault="00FE1825" w:rsidP="00902293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- перерыв </w:t>
      </w:r>
    </w:p>
    <w:p w14:paraId="3B3DC9DE" w14:textId="6C5E12E5" w:rsidR="00FE1825" w:rsidRPr="007A0AD3" w:rsidRDefault="00FE1825" w:rsidP="00902293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- финальная игра, определение победителя</w:t>
      </w:r>
    </w:p>
    <w:p w14:paraId="7007D6D2" w14:textId="2A918587" w:rsidR="00FE1825" w:rsidRPr="007A0AD3" w:rsidRDefault="00FE1825" w:rsidP="00902293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- награждение победителей</w:t>
      </w:r>
    </w:p>
    <w:p w14:paraId="2BBC6642" w14:textId="50C442BC" w:rsidR="00FE1825" w:rsidRPr="007A0AD3" w:rsidRDefault="00FE1825" w:rsidP="00902293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До публикации программы мероприятия оргкомитет оставляет за собой право вносить изменения в повестку. </w:t>
      </w:r>
    </w:p>
    <w:p w14:paraId="144103A9" w14:textId="276E6839" w:rsidR="00FE1825" w:rsidRPr="007A0AD3" w:rsidRDefault="00FE1825" w:rsidP="00902293">
      <w:pPr>
        <w:pStyle w:val="ad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В каждом процессе участвуют по две команды (команда-истец и команда-ответчик) и по </w:t>
      </w:r>
      <w:r w:rsidR="00C71D80">
        <w:rPr>
          <w:rFonts w:ascii="Times New Roman" w:hAnsi="Times New Roman" w:cs="Times New Roman"/>
          <w:sz w:val="24"/>
          <w:szCs w:val="24"/>
        </w:rPr>
        <w:t>одному</w:t>
      </w:r>
      <w:r w:rsidRPr="007A0AD3">
        <w:rPr>
          <w:rFonts w:ascii="Times New Roman" w:hAnsi="Times New Roman" w:cs="Times New Roman"/>
          <w:sz w:val="24"/>
          <w:szCs w:val="24"/>
        </w:rPr>
        <w:t xml:space="preserve"> арбитр</w:t>
      </w:r>
      <w:r w:rsidR="00C71D80">
        <w:rPr>
          <w:rFonts w:ascii="Times New Roman" w:hAnsi="Times New Roman" w:cs="Times New Roman"/>
          <w:sz w:val="24"/>
          <w:szCs w:val="24"/>
        </w:rPr>
        <w:t>у</w:t>
      </w:r>
      <w:r w:rsidRPr="007A0AD3">
        <w:rPr>
          <w:rFonts w:ascii="Times New Roman" w:hAnsi="Times New Roman" w:cs="Times New Roman"/>
          <w:sz w:val="24"/>
          <w:szCs w:val="24"/>
        </w:rPr>
        <w:t xml:space="preserve"> из числа представителей УрГЮУ, практикующих юристов и опытных участников модельных процессов. </w:t>
      </w:r>
    </w:p>
    <w:p w14:paraId="032EFDD6" w14:textId="0B3D5775" w:rsidR="00F4606D" w:rsidRPr="007A0AD3" w:rsidRDefault="00F4606D" w:rsidP="00902293">
      <w:pPr>
        <w:pStyle w:val="ad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На выступление каждой из команд </w:t>
      </w:r>
      <w:r w:rsidRPr="006A38B9">
        <w:rPr>
          <w:rFonts w:ascii="Times New Roman" w:hAnsi="Times New Roman" w:cs="Times New Roman"/>
          <w:b/>
          <w:bCs/>
          <w:sz w:val="24"/>
          <w:szCs w:val="24"/>
        </w:rPr>
        <w:t>дается 20 минут, из которых 15 минут выделяется для представления позиции команды и 5 минут</w:t>
      </w:r>
      <w:r w:rsidRPr="007A0AD3">
        <w:rPr>
          <w:rFonts w:ascii="Times New Roman" w:hAnsi="Times New Roman" w:cs="Times New Roman"/>
          <w:sz w:val="24"/>
          <w:szCs w:val="24"/>
        </w:rPr>
        <w:t xml:space="preserve"> </w:t>
      </w:r>
      <w:r w:rsidRPr="00A741D4">
        <w:rPr>
          <w:rFonts w:ascii="Times New Roman" w:hAnsi="Times New Roman" w:cs="Times New Roman"/>
          <w:b/>
          <w:bCs/>
          <w:sz w:val="24"/>
          <w:szCs w:val="24"/>
        </w:rPr>
        <w:t>– для ответов на вопросы судей.</w:t>
      </w:r>
      <w:r w:rsidRPr="007A0AD3">
        <w:rPr>
          <w:rFonts w:ascii="Times New Roman" w:hAnsi="Times New Roman" w:cs="Times New Roman"/>
          <w:sz w:val="24"/>
          <w:szCs w:val="24"/>
        </w:rPr>
        <w:t xml:space="preserve"> Суммарное время проведения одного судебного процесса не должно превышать 50 минут без учета времени на подключение к видеоконференцсвязи. </w:t>
      </w:r>
    </w:p>
    <w:p w14:paraId="2785F64B" w14:textId="15B0431F" w:rsidR="00FE1825" w:rsidRPr="007A0AD3" w:rsidRDefault="00FE1825" w:rsidP="00902293">
      <w:pPr>
        <w:pStyle w:val="ad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Во время проведения процесса </w:t>
      </w:r>
      <w:r w:rsidRPr="006A38B9">
        <w:rPr>
          <w:rFonts w:ascii="Times New Roman" w:hAnsi="Times New Roman" w:cs="Times New Roman"/>
          <w:b/>
          <w:bCs/>
          <w:sz w:val="24"/>
          <w:szCs w:val="24"/>
        </w:rPr>
        <w:t>каждую команду представляют по два участника</w:t>
      </w:r>
      <w:r w:rsidRPr="007A0AD3">
        <w:rPr>
          <w:rFonts w:ascii="Times New Roman" w:hAnsi="Times New Roman" w:cs="Times New Roman"/>
          <w:sz w:val="24"/>
          <w:szCs w:val="24"/>
        </w:rPr>
        <w:t>. Остальные участники команд</w:t>
      </w:r>
      <w:r w:rsidR="00186DD8">
        <w:rPr>
          <w:rFonts w:ascii="Times New Roman" w:hAnsi="Times New Roman" w:cs="Times New Roman"/>
          <w:sz w:val="24"/>
          <w:szCs w:val="24"/>
        </w:rPr>
        <w:t>ы</w:t>
      </w:r>
      <w:r w:rsidRPr="007A0AD3">
        <w:rPr>
          <w:rFonts w:ascii="Times New Roman" w:hAnsi="Times New Roman" w:cs="Times New Roman"/>
          <w:sz w:val="24"/>
          <w:szCs w:val="24"/>
        </w:rPr>
        <w:t xml:space="preserve"> и тренер являются слушателями.  </w:t>
      </w:r>
    </w:p>
    <w:p w14:paraId="5B2209CE" w14:textId="78A936AF" w:rsidR="00FE1825" w:rsidRPr="007A0AD3" w:rsidRDefault="00FE1825" w:rsidP="00902293">
      <w:pPr>
        <w:pStyle w:val="ad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Во время проведения процесса каждый из двух представителей команды должен выступить перед судьями. Участникам-представителям рекомендуется заблаговременно распределить между собой время, отведенное на представление позиции команды, и отрепетировать устное выступление. </w:t>
      </w:r>
    </w:p>
    <w:p w14:paraId="028BC286" w14:textId="2F6DD52A" w:rsidR="003D7911" w:rsidRPr="007A0AD3" w:rsidRDefault="008B347E" w:rsidP="00902293">
      <w:pPr>
        <w:pStyle w:val="ad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Защита участниками своих позиций осуществляется в форме, приближенно</w:t>
      </w:r>
      <w:r w:rsidR="003D7911" w:rsidRPr="007A0AD3">
        <w:rPr>
          <w:rFonts w:ascii="Times New Roman" w:hAnsi="Times New Roman" w:cs="Times New Roman"/>
          <w:sz w:val="24"/>
          <w:szCs w:val="24"/>
        </w:rPr>
        <w:t>й</w:t>
      </w:r>
      <w:r w:rsidRPr="007A0AD3">
        <w:rPr>
          <w:rFonts w:ascii="Times New Roman" w:hAnsi="Times New Roman" w:cs="Times New Roman"/>
          <w:sz w:val="24"/>
          <w:szCs w:val="24"/>
        </w:rPr>
        <w:t xml:space="preserve"> к процессуальной форме</w:t>
      </w:r>
      <w:r w:rsidR="003D7911" w:rsidRPr="007A0AD3">
        <w:rPr>
          <w:rFonts w:ascii="Times New Roman" w:hAnsi="Times New Roman" w:cs="Times New Roman"/>
          <w:sz w:val="24"/>
          <w:szCs w:val="24"/>
        </w:rPr>
        <w:t xml:space="preserve"> реального</w:t>
      </w:r>
      <w:r w:rsidRPr="007A0AD3">
        <w:rPr>
          <w:rFonts w:ascii="Times New Roman" w:hAnsi="Times New Roman" w:cs="Times New Roman"/>
          <w:sz w:val="24"/>
          <w:szCs w:val="24"/>
        </w:rPr>
        <w:t xml:space="preserve"> гражданского судебного процесса с учетом особенностей и ограничений</w:t>
      </w:r>
      <w:r w:rsidR="003D7911" w:rsidRPr="007A0AD3">
        <w:rPr>
          <w:rFonts w:ascii="Times New Roman" w:hAnsi="Times New Roman" w:cs="Times New Roman"/>
          <w:sz w:val="24"/>
          <w:szCs w:val="24"/>
        </w:rPr>
        <w:t xml:space="preserve">, налагаемых </w:t>
      </w:r>
      <w:r w:rsidR="003D7911" w:rsidRPr="007A0AD3"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="003D7911" w:rsidRPr="007A0AD3">
        <w:rPr>
          <w:rFonts w:ascii="Times New Roman" w:hAnsi="Times New Roman" w:cs="Times New Roman"/>
          <w:sz w:val="24"/>
          <w:szCs w:val="24"/>
        </w:rPr>
        <w:t>-форматом мероприятия.</w:t>
      </w:r>
    </w:p>
    <w:p w14:paraId="3E81A409" w14:textId="255AF82E" w:rsidR="003D7911" w:rsidRPr="007A0AD3" w:rsidRDefault="003D7911" w:rsidP="00902293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- судьи проверяют явку сторон, оглашают состав суда, уточняют, доверяют ли стороны суду, оглашают суть спора</w:t>
      </w:r>
    </w:p>
    <w:p w14:paraId="635C08C6" w14:textId="360B2C83" w:rsidR="003D7911" w:rsidRPr="007A0AD3" w:rsidRDefault="003D7911" w:rsidP="00902293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- слово предоставляется команде-истцу </w:t>
      </w:r>
    </w:p>
    <w:p w14:paraId="65B75D2A" w14:textId="580B99C0" w:rsidR="003D7911" w:rsidRPr="007A0AD3" w:rsidRDefault="003D7911" w:rsidP="00902293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- судьи задают вопросы команде-истцу</w:t>
      </w:r>
    </w:p>
    <w:p w14:paraId="50163D35" w14:textId="47A15CDC" w:rsidR="003D7911" w:rsidRPr="007A0AD3" w:rsidRDefault="003D7911" w:rsidP="00902293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- слово предоставляется команде-ответчику</w:t>
      </w:r>
    </w:p>
    <w:p w14:paraId="14744EFF" w14:textId="11CD0A7F" w:rsidR="003D7911" w:rsidRPr="007A0AD3" w:rsidRDefault="003D7911" w:rsidP="00902293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- судьи задают вопросы команде-ответчику</w:t>
      </w:r>
    </w:p>
    <w:p w14:paraId="021863C3" w14:textId="4394F872" w:rsidR="003D7911" w:rsidRPr="007A0AD3" w:rsidRDefault="003D7911" w:rsidP="00902293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- каждой из команд предоставляется слово для оглашения одной реплики</w:t>
      </w:r>
    </w:p>
    <w:p w14:paraId="450BFE30" w14:textId="4D68D6FF" w:rsidR="003D7911" w:rsidRPr="007A0AD3" w:rsidRDefault="003D7911" w:rsidP="00902293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- суд</w:t>
      </w:r>
      <w:r w:rsidR="009D4AC3">
        <w:rPr>
          <w:rFonts w:ascii="Times New Roman" w:hAnsi="Times New Roman" w:cs="Times New Roman"/>
          <w:sz w:val="24"/>
          <w:szCs w:val="24"/>
        </w:rPr>
        <w:t>ья</w:t>
      </w:r>
      <w:r w:rsidRPr="007A0AD3">
        <w:rPr>
          <w:rFonts w:ascii="Times New Roman" w:hAnsi="Times New Roman" w:cs="Times New Roman"/>
          <w:sz w:val="24"/>
          <w:szCs w:val="24"/>
        </w:rPr>
        <w:t xml:space="preserve"> завершает рассмотрение дела</w:t>
      </w:r>
      <w:r w:rsidR="009D4AC3">
        <w:rPr>
          <w:rFonts w:ascii="Times New Roman" w:hAnsi="Times New Roman" w:cs="Times New Roman"/>
          <w:sz w:val="24"/>
          <w:szCs w:val="24"/>
        </w:rPr>
        <w:t xml:space="preserve">, удаляется из конференции на 5 минут для обдумывания </w:t>
      </w:r>
    </w:p>
    <w:p w14:paraId="0057F464" w14:textId="3A229310" w:rsidR="003D7911" w:rsidRPr="007A0AD3" w:rsidRDefault="003D7911" w:rsidP="00902293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- </w:t>
      </w:r>
      <w:r w:rsidR="009D4AC3">
        <w:rPr>
          <w:rFonts w:ascii="Times New Roman" w:hAnsi="Times New Roman" w:cs="Times New Roman"/>
          <w:sz w:val="24"/>
          <w:szCs w:val="24"/>
        </w:rPr>
        <w:t>судья возвращается в конференцию и</w:t>
      </w:r>
      <w:r w:rsidRPr="007A0AD3">
        <w:rPr>
          <w:rFonts w:ascii="Times New Roman" w:hAnsi="Times New Roman" w:cs="Times New Roman"/>
          <w:sz w:val="24"/>
          <w:szCs w:val="24"/>
        </w:rPr>
        <w:t xml:space="preserve"> </w:t>
      </w:r>
      <w:r w:rsidR="009D4AC3">
        <w:rPr>
          <w:rFonts w:ascii="Times New Roman" w:hAnsi="Times New Roman" w:cs="Times New Roman"/>
          <w:sz w:val="24"/>
          <w:szCs w:val="24"/>
        </w:rPr>
        <w:t>делится своими</w:t>
      </w:r>
      <w:r w:rsidRPr="007A0AD3">
        <w:rPr>
          <w:rFonts w:ascii="Times New Roman" w:hAnsi="Times New Roman" w:cs="Times New Roman"/>
          <w:sz w:val="24"/>
          <w:szCs w:val="24"/>
        </w:rPr>
        <w:t xml:space="preserve"> впечатления</w:t>
      </w:r>
      <w:r w:rsidR="009D4AC3">
        <w:rPr>
          <w:rFonts w:ascii="Times New Roman" w:hAnsi="Times New Roman" w:cs="Times New Roman"/>
          <w:sz w:val="24"/>
          <w:szCs w:val="24"/>
        </w:rPr>
        <w:t>ми</w:t>
      </w:r>
      <w:r w:rsidRPr="007A0AD3">
        <w:rPr>
          <w:rFonts w:ascii="Times New Roman" w:hAnsi="Times New Roman" w:cs="Times New Roman"/>
          <w:sz w:val="24"/>
          <w:szCs w:val="24"/>
        </w:rPr>
        <w:t xml:space="preserve"> от процесса</w:t>
      </w:r>
    </w:p>
    <w:p w14:paraId="79116ADA" w14:textId="156C4B2D" w:rsidR="003D7911" w:rsidRPr="007A0AD3" w:rsidRDefault="003D7911" w:rsidP="00902293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- баллы сторонам не оглашаются, а передаются оргкомитету для подсчета</w:t>
      </w:r>
    </w:p>
    <w:p w14:paraId="07502088" w14:textId="29199136" w:rsidR="00F4606D" w:rsidRPr="007A0AD3" w:rsidRDefault="00F4606D" w:rsidP="00902293">
      <w:pPr>
        <w:pStyle w:val="ad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Во время своего выступления участникам запрещается использование любых сторонних источников информации. Разрешены к использованию следующие материалы: </w:t>
      </w:r>
    </w:p>
    <w:p w14:paraId="52022C13" w14:textId="77777777" w:rsidR="00F4606D" w:rsidRPr="007A0AD3" w:rsidRDefault="00F4606D" w:rsidP="00902293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- заранее подготовленные тезисы </w:t>
      </w:r>
    </w:p>
    <w:p w14:paraId="6E39AF4A" w14:textId="77777777" w:rsidR="00F4606D" w:rsidRPr="007A0AD3" w:rsidRDefault="00F4606D" w:rsidP="00902293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- фабула дела</w:t>
      </w:r>
    </w:p>
    <w:p w14:paraId="7DDE2010" w14:textId="77777777" w:rsidR="00F4606D" w:rsidRPr="007A0AD3" w:rsidRDefault="00F4606D" w:rsidP="00902293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lastRenderedPageBreak/>
        <w:t>- регламент</w:t>
      </w:r>
    </w:p>
    <w:p w14:paraId="152BDED4" w14:textId="250B2809" w:rsidR="00F4606D" w:rsidRPr="007A0AD3" w:rsidRDefault="00F4606D" w:rsidP="00902293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- распечатки законов и иных правовых источников</w:t>
      </w:r>
    </w:p>
    <w:p w14:paraId="2784C3AE" w14:textId="6B355380" w:rsidR="00343090" w:rsidRPr="007A0AD3" w:rsidRDefault="00F4606D" w:rsidP="00902293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- распечатки научных статей и комментариев </w:t>
      </w:r>
    </w:p>
    <w:p w14:paraId="10096BF9" w14:textId="66053353" w:rsidR="00343090" w:rsidRPr="007A0AD3" w:rsidRDefault="00343090" w:rsidP="00902293">
      <w:pPr>
        <w:pStyle w:val="ad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Система оценивания команд по результатам устных выступлений представлена в нижеприведенной таблице:</w:t>
      </w:r>
    </w:p>
    <w:tbl>
      <w:tblPr>
        <w:tblStyle w:val="af0"/>
        <w:tblW w:w="0" w:type="auto"/>
        <w:tblInd w:w="720" w:type="dxa"/>
        <w:tblLook w:val="04A0" w:firstRow="1" w:lastRow="0" w:firstColumn="1" w:lastColumn="0" w:noHBand="0" w:noVBand="1"/>
      </w:tblPr>
      <w:tblGrid>
        <w:gridCol w:w="450"/>
        <w:gridCol w:w="1473"/>
        <w:gridCol w:w="1668"/>
        <w:gridCol w:w="1708"/>
        <w:gridCol w:w="3326"/>
      </w:tblGrid>
      <w:tr w:rsidR="00343090" w14:paraId="3CEF5686" w14:textId="77777777" w:rsidTr="00343090">
        <w:tc>
          <w:tcPr>
            <w:tcW w:w="450" w:type="dxa"/>
          </w:tcPr>
          <w:p w14:paraId="7E616D49" w14:textId="1ABF84E0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№</w:t>
            </w:r>
          </w:p>
        </w:tc>
        <w:tc>
          <w:tcPr>
            <w:tcW w:w="1473" w:type="dxa"/>
          </w:tcPr>
          <w:p w14:paraId="7AAA9542" w14:textId="3F138B99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Предмет оценивания</w:t>
            </w:r>
          </w:p>
        </w:tc>
        <w:tc>
          <w:tcPr>
            <w:tcW w:w="1668" w:type="dxa"/>
          </w:tcPr>
          <w:p w14:paraId="7D2CFC09" w14:textId="488F63EC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Максимальный балл</w:t>
            </w:r>
          </w:p>
        </w:tc>
        <w:tc>
          <w:tcPr>
            <w:tcW w:w="1706" w:type="dxa"/>
          </w:tcPr>
          <w:p w14:paraId="41CDD73C" w14:textId="3E71C865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Сумма баллов</w:t>
            </w:r>
          </w:p>
        </w:tc>
        <w:tc>
          <w:tcPr>
            <w:tcW w:w="3328" w:type="dxa"/>
          </w:tcPr>
          <w:p w14:paraId="10C6FD47" w14:textId="2C9AE029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Критерии оценивания</w:t>
            </w:r>
          </w:p>
        </w:tc>
      </w:tr>
      <w:tr w:rsidR="00343090" w14:paraId="2E544CEF" w14:textId="77777777" w:rsidTr="00343090">
        <w:tc>
          <w:tcPr>
            <w:tcW w:w="450" w:type="dxa"/>
          </w:tcPr>
          <w:p w14:paraId="44D72254" w14:textId="53CDBCEF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1.</w:t>
            </w:r>
          </w:p>
        </w:tc>
        <w:tc>
          <w:tcPr>
            <w:tcW w:w="1473" w:type="dxa"/>
          </w:tcPr>
          <w:p w14:paraId="0C4CCD94" w14:textId="23701A3E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Тезисы истца или ответчика</w:t>
            </w:r>
          </w:p>
        </w:tc>
        <w:tc>
          <w:tcPr>
            <w:tcW w:w="1668" w:type="dxa"/>
          </w:tcPr>
          <w:p w14:paraId="7977712B" w14:textId="37F241F7" w:rsidR="00343090" w:rsidRPr="00343090" w:rsidRDefault="00602E57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15 баллов </w:t>
            </w:r>
            <w:r w:rsidRPr="00343090">
              <w:rPr>
                <w:rFonts w:ascii="Times New Roman" w:hAnsi="Times New Roman" w:cs="Times New Roman"/>
                <w:sz w:val="22"/>
              </w:rPr>
              <w:t>(</w:t>
            </w:r>
            <w:r w:rsidR="00343090" w:rsidRPr="00343090">
              <w:rPr>
                <w:rFonts w:ascii="Times New Roman" w:hAnsi="Times New Roman" w:cs="Times New Roman"/>
                <w:sz w:val="22"/>
              </w:rPr>
              <w:t>допускается выставление дробных баллов с шагом 0,5)</w:t>
            </w:r>
          </w:p>
        </w:tc>
        <w:tc>
          <w:tcPr>
            <w:tcW w:w="1706" w:type="dxa"/>
          </w:tcPr>
          <w:p w14:paraId="763D669E" w14:textId="01225B70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30 баллов (15 – за тезисы истца и 15 за тезисы ответчика)</w:t>
            </w:r>
          </w:p>
        </w:tc>
        <w:tc>
          <w:tcPr>
            <w:tcW w:w="3328" w:type="dxa"/>
          </w:tcPr>
          <w:p w14:paraId="7652E281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- соответствие регламенту</w:t>
            </w:r>
          </w:p>
          <w:p w14:paraId="64C860E7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конкурса по объему и</w:t>
            </w:r>
          </w:p>
          <w:p w14:paraId="763A6970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содержанию, форма</w:t>
            </w:r>
          </w:p>
          <w:p w14:paraId="39EBE0A1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документа соответствует</w:t>
            </w:r>
          </w:p>
          <w:p w14:paraId="29154C8B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формам из приложений №</w:t>
            </w:r>
          </w:p>
          <w:p w14:paraId="312631FC" w14:textId="4F00CAA7" w:rsidR="00343090" w:rsidRPr="00343090" w:rsidRDefault="00A85514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</w:t>
            </w:r>
            <w:r w:rsidR="00343090" w:rsidRPr="00343090">
              <w:rPr>
                <w:rFonts w:ascii="Times New Roman" w:hAnsi="Times New Roman" w:cs="Times New Roman"/>
                <w:sz w:val="22"/>
              </w:rPr>
              <w:t xml:space="preserve"> и № </w:t>
            </w:r>
            <w:r>
              <w:rPr>
                <w:rFonts w:ascii="Times New Roman" w:hAnsi="Times New Roman" w:cs="Times New Roman"/>
                <w:sz w:val="22"/>
              </w:rPr>
              <w:t>3</w:t>
            </w:r>
            <w:r w:rsidR="00343090" w:rsidRPr="00343090">
              <w:rPr>
                <w:rFonts w:ascii="Times New Roman" w:hAnsi="Times New Roman" w:cs="Times New Roman"/>
                <w:sz w:val="22"/>
              </w:rPr>
              <w:t xml:space="preserve"> к регламенту (1</w:t>
            </w:r>
          </w:p>
          <w:p w14:paraId="215860F2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балл);</w:t>
            </w:r>
          </w:p>
          <w:p w14:paraId="53000D61" w14:textId="001B3B2D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- аргументы</w:t>
            </w:r>
          </w:p>
          <w:p w14:paraId="440E2DFC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изложены убедительно,</w:t>
            </w:r>
          </w:p>
          <w:p w14:paraId="6F06FE07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со ссылкой на нормы</w:t>
            </w:r>
          </w:p>
          <w:p w14:paraId="7A4C3871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права (3 балла);</w:t>
            </w:r>
          </w:p>
          <w:p w14:paraId="2C96C019" w14:textId="591E4873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- грамотность (1 балл)</w:t>
            </w:r>
          </w:p>
        </w:tc>
      </w:tr>
      <w:tr w:rsidR="00343090" w14:paraId="133FAEDC" w14:textId="77777777" w:rsidTr="00343090">
        <w:tc>
          <w:tcPr>
            <w:tcW w:w="450" w:type="dxa"/>
          </w:tcPr>
          <w:p w14:paraId="73183C18" w14:textId="6AFDDA83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2.</w:t>
            </w:r>
          </w:p>
        </w:tc>
        <w:tc>
          <w:tcPr>
            <w:tcW w:w="1473" w:type="dxa"/>
          </w:tcPr>
          <w:p w14:paraId="03C66BAB" w14:textId="38CF3651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Выступление участников команды с позицией истца</w:t>
            </w:r>
          </w:p>
        </w:tc>
        <w:tc>
          <w:tcPr>
            <w:tcW w:w="1668" w:type="dxa"/>
          </w:tcPr>
          <w:p w14:paraId="6E1D37D7" w14:textId="3CC9927B" w:rsidR="00343090" w:rsidRPr="00343090" w:rsidRDefault="00602E57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15 баллов каждому выступающему</w:t>
            </w:r>
            <w:r w:rsidR="00343090" w:rsidRPr="00343090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706" w:type="dxa"/>
          </w:tcPr>
          <w:p w14:paraId="71F42033" w14:textId="7742F448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30 баллов (15 – первому представителю, 15 – второму представителю)</w:t>
            </w:r>
          </w:p>
        </w:tc>
        <w:tc>
          <w:tcPr>
            <w:tcW w:w="3328" w:type="dxa"/>
            <w:vMerge w:val="restart"/>
          </w:tcPr>
          <w:p w14:paraId="1730CC2A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- навыки ораторского</w:t>
            </w:r>
          </w:p>
          <w:p w14:paraId="461526DF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мастерства,</w:t>
            </w:r>
          </w:p>
          <w:p w14:paraId="34811B05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убедительность, логика</w:t>
            </w:r>
          </w:p>
          <w:p w14:paraId="57F658C5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построения аргументов (2</w:t>
            </w:r>
          </w:p>
          <w:p w14:paraId="20B8621F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балла);</w:t>
            </w:r>
          </w:p>
          <w:p w14:paraId="5C990FF5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- соответствие</w:t>
            </w:r>
          </w:p>
          <w:p w14:paraId="77061BE4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аргументов, изложенных</w:t>
            </w:r>
          </w:p>
          <w:p w14:paraId="4068FDA1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в состязательных</w:t>
            </w:r>
          </w:p>
          <w:p w14:paraId="16D6D073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документах, и в устной</w:t>
            </w:r>
          </w:p>
          <w:p w14:paraId="4A077FC7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речи (1 балл);</w:t>
            </w:r>
          </w:p>
          <w:p w14:paraId="1CBDD162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- грамотность речи, то</w:t>
            </w:r>
          </w:p>
          <w:p w14:paraId="39165925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есть правильное</w:t>
            </w:r>
          </w:p>
          <w:p w14:paraId="2966B14A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употребление</w:t>
            </w:r>
          </w:p>
          <w:p w14:paraId="63AC3D58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юридической лексики,</w:t>
            </w:r>
          </w:p>
          <w:p w14:paraId="61BA5486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навык построения</w:t>
            </w:r>
          </w:p>
          <w:p w14:paraId="444986AD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синтаксических</w:t>
            </w:r>
          </w:p>
          <w:p w14:paraId="53C06733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конструкций, связность (1</w:t>
            </w:r>
          </w:p>
          <w:p w14:paraId="1743ECE4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балл);</w:t>
            </w:r>
          </w:p>
          <w:p w14:paraId="23E3A6BE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- этика выступления и</w:t>
            </w:r>
          </w:p>
          <w:p w14:paraId="6F809E89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 xml:space="preserve">поведения </w:t>
            </w:r>
            <w:proofErr w:type="gramStart"/>
            <w:r w:rsidRPr="00343090">
              <w:rPr>
                <w:rFonts w:ascii="Times New Roman" w:hAnsi="Times New Roman" w:cs="Times New Roman"/>
                <w:sz w:val="22"/>
              </w:rPr>
              <w:t>во время</w:t>
            </w:r>
            <w:proofErr w:type="gramEnd"/>
          </w:p>
          <w:p w14:paraId="344EF3F8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игрового судебного</w:t>
            </w:r>
          </w:p>
          <w:p w14:paraId="3D84305A" w14:textId="53F230DB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процесса (1 балл).</w:t>
            </w:r>
          </w:p>
        </w:tc>
      </w:tr>
      <w:tr w:rsidR="00343090" w14:paraId="41EC8AD1" w14:textId="77777777" w:rsidTr="00343090">
        <w:tc>
          <w:tcPr>
            <w:tcW w:w="450" w:type="dxa"/>
          </w:tcPr>
          <w:p w14:paraId="0D23F050" w14:textId="5F3C43C5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3.</w:t>
            </w:r>
          </w:p>
        </w:tc>
        <w:tc>
          <w:tcPr>
            <w:tcW w:w="1473" w:type="dxa"/>
          </w:tcPr>
          <w:p w14:paraId="36C6DDFE" w14:textId="55B34BFB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Выступление участников команды с позицией ответчика</w:t>
            </w:r>
          </w:p>
        </w:tc>
        <w:tc>
          <w:tcPr>
            <w:tcW w:w="1668" w:type="dxa"/>
          </w:tcPr>
          <w:p w14:paraId="063F2435" w14:textId="6029AECE" w:rsidR="00343090" w:rsidRPr="00343090" w:rsidRDefault="00602E57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15 баллов каждому выступающему</w:t>
            </w:r>
          </w:p>
        </w:tc>
        <w:tc>
          <w:tcPr>
            <w:tcW w:w="1706" w:type="dxa"/>
          </w:tcPr>
          <w:p w14:paraId="3F5CAAF1" w14:textId="3B3E4CDB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30 баллов (15 – первому представителю, 15 – второму представителю)</w:t>
            </w:r>
          </w:p>
        </w:tc>
        <w:tc>
          <w:tcPr>
            <w:tcW w:w="3328" w:type="dxa"/>
            <w:vMerge/>
          </w:tcPr>
          <w:p w14:paraId="6116C766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343090" w14:paraId="5E768F3A" w14:textId="77777777" w:rsidTr="00343090">
        <w:tc>
          <w:tcPr>
            <w:tcW w:w="450" w:type="dxa"/>
          </w:tcPr>
          <w:p w14:paraId="2A9649F2" w14:textId="06FA8795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4.</w:t>
            </w:r>
          </w:p>
        </w:tc>
        <w:tc>
          <w:tcPr>
            <w:tcW w:w="1473" w:type="dxa"/>
          </w:tcPr>
          <w:p w14:paraId="629F9078" w14:textId="2E3E347B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Ответы на вопросы судей</w:t>
            </w:r>
          </w:p>
        </w:tc>
        <w:tc>
          <w:tcPr>
            <w:tcW w:w="1668" w:type="dxa"/>
          </w:tcPr>
          <w:p w14:paraId="1E763758" w14:textId="4FF39A40" w:rsidR="00343090" w:rsidRPr="00343090" w:rsidRDefault="00602E57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5 баллов </w:t>
            </w:r>
          </w:p>
        </w:tc>
        <w:tc>
          <w:tcPr>
            <w:tcW w:w="1706" w:type="dxa"/>
          </w:tcPr>
          <w:p w14:paraId="3835E617" w14:textId="64CF98A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10 баллов (5 – ответы на вопросы в ходе выступления истца, 5 – ответы на вопросы в ходе выступления ответчика</w:t>
            </w:r>
          </w:p>
        </w:tc>
        <w:tc>
          <w:tcPr>
            <w:tcW w:w="3328" w:type="dxa"/>
          </w:tcPr>
          <w:p w14:paraId="76FBE2BA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- ответы на вопросы</w:t>
            </w:r>
          </w:p>
          <w:p w14:paraId="3835FB46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соответствуют заданным</w:t>
            </w:r>
          </w:p>
          <w:p w14:paraId="09F57018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вопросам (учащийся</w:t>
            </w:r>
          </w:p>
          <w:p w14:paraId="27D9FD05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слышит вопрос, понимает</w:t>
            </w:r>
          </w:p>
          <w:p w14:paraId="70CC7A69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его, отвечает, не отходя от</w:t>
            </w:r>
          </w:p>
          <w:p w14:paraId="75EC92A6" w14:textId="3BA3C99B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 xml:space="preserve">темы вопроса) – </w:t>
            </w:r>
          </w:p>
          <w:p w14:paraId="0FC2E723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независимо от количества</w:t>
            </w:r>
          </w:p>
          <w:p w14:paraId="06C8BFE6" w14:textId="4329F4DE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вопросов.</w:t>
            </w:r>
          </w:p>
        </w:tc>
      </w:tr>
      <w:tr w:rsidR="00343090" w14:paraId="1444495F" w14:textId="77777777" w:rsidTr="00343090">
        <w:tc>
          <w:tcPr>
            <w:tcW w:w="3591" w:type="dxa"/>
            <w:gridSpan w:val="3"/>
          </w:tcPr>
          <w:p w14:paraId="72D144FF" w14:textId="662DB72C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343090">
              <w:rPr>
                <w:rFonts w:ascii="Times New Roman" w:hAnsi="Times New Roman" w:cs="Times New Roman"/>
                <w:sz w:val="22"/>
              </w:rPr>
              <w:t>Сумма баллов:</w:t>
            </w:r>
          </w:p>
        </w:tc>
        <w:tc>
          <w:tcPr>
            <w:tcW w:w="1706" w:type="dxa"/>
          </w:tcPr>
          <w:p w14:paraId="6150F122" w14:textId="56313471" w:rsidR="00343090" w:rsidRPr="00902293" w:rsidRDefault="005B2568" w:rsidP="00902293">
            <w:pPr>
              <w:pStyle w:val="ad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ба</w:t>
            </w:r>
            <w:r w:rsidR="00343090" w:rsidRPr="00902293">
              <w:rPr>
                <w:rFonts w:ascii="Times New Roman" w:hAnsi="Times New Roman" w:cs="Times New Roman"/>
                <w:sz w:val="22"/>
              </w:rPr>
              <w:t>ллов</w:t>
            </w:r>
          </w:p>
        </w:tc>
        <w:tc>
          <w:tcPr>
            <w:tcW w:w="3328" w:type="dxa"/>
          </w:tcPr>
          <w:p w14:paraId="793F80FC" w14:textId="77777777" w:rsidR="00343090" w:rsidRPr="00343090" w:rsidRDefault="00343090" w:rsidP="00343090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</w:tbl>
    <w:p w14:paraId="3CBA5B82" w14:textId="22854FE0" w:rsidR="00902293" w:rsidRPr="007A0AD3" w:rsidRDefault="00894546" w:rsidP="00902293">
      <w:pPr>
        <w:pStyle w:val="ad"/>
        <w:numPr>
          <w:ilvl w:val="0"/>
          <w:numId w:val="26"/>
        </w:numPr>
        <w:spacing w:before="24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По результатам всех игровых судебных процессов определяется команда-истец и команда-ответчик, набравшие наибольшее количество баллов. Затем эти команды </w:t>
      </w:r>
      <w:r w:rsidRPr="007A0AD3">
        <w:rPr>
          <w:rFonts w:ascii="Times New Roman" w:hAnsi="Times New Roman" w:cs="Times New Roman"/>
          <w:sz w:val="24"/>
          <w:szCs w:val="24"/>
        </w:rPr>
        <w:lastRenderedPageBreak/>
        <w:t xml:space="preserve">встретятся в финальном раунде, по итогам которого будет определяться победитель конкурса. </w:t>
      </w:r>
    </w:p>
    <w:p w14:paraId="2F9362D6" w14:textId="5EDB8CC7" w:rsidR="00487964" w:rsidRPr="007A0AD3" w:rsidRDefault="00894546" w:rsidP="00902293">
      <w:pPr>
        <w:pStyle w:val="ad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Исходя из количества поданных заявок на участие оргкомитет оставляет за собой право внести изменения</w:t>
      </w:r>
      <w:r w:rsidR="009D4AC3">
        <w:rPr>
          <w:rFonts w:ascii="Times New Roman" w:hAnsi="Times New Roman" w:cs="Times New Roman"/>
          <w:sz w:val="24"/>
          <w:szCs w:val="24"/>
        </w:rPr>
        <w:t xml:space="preserve"> в</w:t>
      </w:r>
      <w:r w:rsidRPr="007A0AD3">
        <w:rPr>
          <w:rFonts w:ascii="Times New Roman" w:hAnsi="Times New Roman" w:cs="Times New Roman"/>
          <w:sz w:val="24"/>
          <w:szCs w:val="24"/>
        </w:rPr>
        <w:t xml:space="preserve"> регламент проведения устных выступлений и организовать дополнительный полуфинальный раунд, в котором будут принимать участие 4 команды с наибольшей суммой баллов за основные раунды.</w:t>
      </w:r>
    </w:p>
    <w:p w14:paraId="7DCCF17F" w14:textId="4C2787E9" w:rsidR="005B2568" w:rsidRDefault="00894546" w:rsidP="005B2568">
      <w:pPr>
        <w:pStyle w:val="ad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Подача апелляционных жалоб на результаты каждого отдельного раунда не предусматривается </w:t>
      </w:r>
    </w:p>
    <w:p w14:paraId="2ACF9AAA" w14:textId="7FED3DDD" w:rsidR="006A38B9" w:rsidRPr="006A38B9" w:rsidRDefault="006A38B9" w:rsidP="006A38B9">
      <w:pPr>
        <w:spacing w:before="240" w:after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6A38B9">
        <w:rPr>
          <w:rFonts w:ascii="Times New Roman" w:hAnsi="Times New Roman" w:cs="Times New Roman"/>
          <w:b/>
          <w:bCs/>
          <w:sz w:val="24"/>
          <w:szCs w:val="24"/>
        </w:rPr>
        <w:t>. Технические требования</w:t>
      </w:r>
    </w:p>
    <w:p w14:paraId="796D2EAA" w14:textId="77777777" w:rsidR="006A38B9" w:rsidRPr="006A38B9" w:rsidRDefault="006A38B9" w:rsidP="006A38B9">
      <w:pPr>
        <w:numPr>
          <w:ilvl w:val="0"/>
          <w:numId w:val="24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8B9">
        <w:rPr>
          <w:rFonts w:ascii="Times New Roman" w:hAnsi="Times New Roman" w:cs="Times New Roman"/>
          <w:sz w:val="24"/>
          <w:szCs w:val="24"/>
        </w:rPr>
        <w:t>Участники мероприятия должны заблаговременно обеспечить для себя необходимый уровень технического обеспечения, включая следующие пункты:</w:t>
      </w:r>
    </w:p>
    <w:p w14:paraId="6CA437D3" w14:textId="77777777" w:rsidR="006A38B9" w:rsidRPr="006A38B9" w:rsidRDefault="006A38B9" w:rsidP="006A38B9">
      <w:pPr>
        <w:spacing w:after="0" w:line="276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8B9">
        <w:rPr>
          <w:rFonts w:ascii="Times New Roman" w:hAnsi="Times New Roman" w:cs="Times New Roman"/>
          <w:sz w:val="24"/>
          <w:szCs w:val="24"/>
        </w:rPr>
        <w:t xml:space="preserve">- Стабильное интернет-соединение, способное поддерживать постоянную видеосвязь. Резервные источники интернета на случай возникновения неполадок с основным соединением </w:t>
      </w:r>
    </w:p>
    <w:p w14:paraId="72FE9475" w14:textId="77777777" w:rsidR="006A38B9" w:rsidRPr="006A38B9" w:rsidRDefault="006A38B9" w:rsidP="006A38B9">
      <w:pPr>
        <w:spacing w:after="0" w:line="276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8B9">
        <w:rPr>
          <w:rFonts w:ascii="Times New Roman" w:hAnsi="Times New Roman" w:cs="Times New Roman"/>
          <w:sz w:val="24"/>
          <w:szCs w:val="24"/>
        </w:rPr>
        <w:t xml:space="preserve">- Веб-камера или иное устройство захвата видеоизображения, способное обеспечивать постоянный качественный визуальный контакт с участниками мероприятия  </w:t>
      </w:r>
    </w:p>
    <w:p w14:paraId="2B92419E" w14:textId="77777777" w:rsidR="006A38B9" w:rsidRPr="006A38B9" w:rsidRDefault="006A38B9" w:rsidP="006A38B9">
      <w:pPr>
        <w:spacing w:after="0" w:line="276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8B9">
        <w:rPr>
          <w:rFonts w:ascii="Times New Roman" w:hAnsi="Times New Roman" w:cs="Times New Roman"/>
          <w:sz w:val="24"/>
          <w:szCs w:val="24"/>
        </w:rPr>
        <w:t>- Микрофон или иное устройство записи звука, способное обеспечивать постоянный качественный аудио-контакт с участниками мероприятия</w:t>
      </w:r>
    </w:p>
    <w:p w14:paraId="24EC20A5" w14:textId="77777777" w:rsidR="006A38B9" w:rsidRPr="006A38B9" w:rsidRDefault="006A38B9" w:rsidP="006A38B9">
      <w:pPr>
        <w:spacing w:after="0" w:line="276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8B9">
        <w:rPr>
          <w:rFonts w:ascii="Times New Roman" w:hAnsi="Times New Roman" w:cs="Times New Roman"/>
          <w:sz w:val="24"/>
          <w:szCs w:val="24"/>
        </w:rPr>
        <w:t xml:space="preserve">- Программное обеспечение </w:t>
      </w:r>
      <w:r w:rsidRPr="006A38B9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6A38B9">
        <w:rPr>
          <w:rFonts w:ascii="Times New Roman" w:hAnsi="Times New Roman" w:cs="Times New Roman"/>
          <w:sz w:val="24"/>
          <w:szCs w:val="24"/>
        </w:rPr>
        <w:t xml:space="preserve"> актуальной версии </w:t>
      </w:r>
    </w:p>
    <w:p w14:paraId="251BCD13" w14:textId="71C42111" w:rsidR="007974B3" w:rsidRPr="007974B3" w:rsidRDefault="006A38B9" w:rsidP="007974B3">
      <w:pPr>
        <w:numPr>
          <w:ilvl w:val="0"/>
          <w:numId w:val="24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8B9">
        <w:rPr>
          <w:rFonts w:ascii="Times New Roman" w:hAnsi="Times New Roman" w:cs="Times New Roman"/>
          <w:sz w:val="24"/>
          <w:szCs w:val="24"/>
        </w:rPr>
        <w:t>Перед началом мероприятия участникам мероприятия настоятельно рекомендуется произвести проверку технической исправности оборудования.</w:t>
      </w:r>
    </w:p>
    <w:p w14:paraId="374D2F04" w14:textId="77777777" w:rsidR="006A38B9" w:rsidRPr="006A38B9" w:rsidRDefault="006A38B9" w:rsidP="006A38B9">
      <w:pPr>
        <w:numPr>
          <w:ilvl w:val="0"/>
          <w:numId w:val="24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8B9">
        <w:rPr>
          <w:rFonts w:ascii="Times New Roman" w:hAnsi="Times New Roman" w:cs="Times New Roman"/>
          <w:sz w:val="24"/>
          <w:szCs w:val="24"/>
        </w:rPr>
        <w:t>В случае возникновения у участников игрового судебного процесса неисправимых технических проблем, либо если возникшие проблемы существенно нарушают порядок проведения мероприятия оргкомитет оставляет за собой право отстранить команду от участия по техническим причинам.</w:t>
      </w:r>
    </w:p>
    <w:p w14:paraId="27118F10" w14:textId="6917738F" w:rsidR="006A38B9" w:rsidRPr="006A38B9" w:rsidRDefault="006A38B9" w:rsidP="006A38B9">
      <w:pPr>
        <w:numPr>
          <w:ilvl w:val="0"/>
          <w:numId w:val="24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8B9">
        <w:rPr>
          <w:rFonts w:ascii="Times New Roman" w:hAnsi="Times New Roman" w:cs="Times New Roman"/>
          <w:sz w:val="24"/>
          <w:szCs w:val="24"/>
        </w:rPr>
        <w:t xml:space="preserve">Перед подключением к мероприятию участники обязаны установить в настройках профиля (графа «отображаемое имя») достоверные имена и фамилии. По желанию участник также может указать свое отчество. Имя пользователя должно выглядеть следующим образом: «Иван </w:t>
      </w:r>
      <w:r>
        <w:rPr>
          <w:rFonts w:ascii="Times New Roman" w:hAnsi="Times New Roman" w:cs="Times New Roman"/>
          <w:sz w:val="24"/>
          <w:szCs w:val="24"/>
        </w:rPr>
        <w:t>Иванов</w:t>
      </w:r>
      <w:r w:rsidRPr="006A38B9">
        <w:rPr>
          <w:rFonts w:ascii="Times New Roman" w:hAnsi="Times New Roman" w:cs="Times New Roman"/>
          <w:sz w:val="24"/>
          <w:szCs w:val="24"/>
        </w:rPr>
        <w:t xml:space="preserve">» или «Иван Иванович Иванов». </w:t>
      </w:r>
    </w:p>
    <w:p w14:paraId="67AA0DC9" w14:textId="77777777" w:rsidR="006A38B9" w:rsidRPr="006A38B9" w:rsidRDefault="006A38B9" w:rsidP="006A38B9">
      <w:pPr>
        <w:numPr>
          <w:ilvl w:val="0"/>
          <w:numId w:val="24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8B9">
        <w:rPr>
          <w:rFonts w:ascii="Times New Roman" w:hAnsi="Times New Roman" w:cs="Times New Roman"/>
          <w:sz w:val="24"/>
          <w:szCs w:val="24"/>
        </w:rPr>
        <w:t xml:space="preserve">Помещение, из которого участники будут осуществлять видеоконференцсвязь определяется ими самостоятельно. При этом участники одной команды могут осуществлять видеоконференцсвязь как из одного помещения, так и находясь в разных помещениях.  </w:t>
      </w:r>
    </w:p>
    <w:p w14:paraId="01DFC1F9" w14:textId="77777777" w:rsidR="006A38B9" w:rsidRPr="006A38B9" w:rsidRDefault="006A38B9" w:rsidP="006A38B9">
      <w:pPr>
        <w:numPr>
          <w:ilvl w:val="0"/>
          <w:numId w:val="24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8B9">
        <w:rPr>
          <w:rFonts w:ascii="Times New Roman" w:hAnsi="Times New Roman" w:cs="Times New Roman"/>
          <w:sz w:val="24"/>
          <w:szCs w:val="24"/>
        </w:rPr>
        <w:t xml:space="preserve">В случае, если участники команды находятся в одном помещении, то наименование профиля </w:t>
      </w:r>
      <w:r w:rsidRPr="006A38B9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6A38B9">
        <w:rPr>
          <w:rFonts w:ascii="Times New Roman" w:hAnsi="Times New Roman" w:cs="Times New Roman"/>
          <w:sz w:val="24"/>
          <w:szCs w:val="24"/>
        </w:rPr>
        <w:t xml:space="preserve"> должно быть настроено следующим образом: в графе «отображаемое имя» указывается слово “команда” и ее процессуальный статус – “истец” или “ответчик”. Представление отдельных участников команды в этом случае осуществляется в устной форме. </w:t>
      </w:r>
    </w:p>
    <w:p w14:paraId="79D1A5CA" w14:textId="7575BDE2" w:rsidR="006A38B9" w:rsidRPr="006A38B9" w:rsidRDefault="006A38B9" w:rsidP="006A38B9">
      <w:pPr>
        <w:numPr>
          <w:ilvl w:val="0"/>
          <w:numId w:val="24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8B9">
        <w:rPr>
          <w:rFonts w:ascii="Times New Roman" w:hAnsi="Times New Roman" w:cs="Times New Roman"/>
          <w:sz w:val="24"/>
          <w:szCs w:val="24"/>
        </w:rPr>
        <w:t xml:space="preserve">Категорически запрещается устанавливать в качестве изображения профиля любые материалы, содержащие ненормативную лексику, оскорбления или иной неуместный контент. В случае несоблюдения данного условия оргкомитет оставляет за собой право отстранить команду от участия в мероприятии. </w:t>
      </w:r>
    </w:p>
    <w:p w14:paraId="5CDE0915" w14:textId="69A69081" w:rsidR="006C482E" w:rsidRPr="007A0AD3" w:rsidRDefault="006A38B9" w:rsidP="006A38B9">
      <w:pPr>
        <w:spacing w:before="240" w:after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="006C482E" w:rsidRPr="007A0AD3">
        <w:rPr>
          <w:rFonts w:ascii="Times New Roman" w:hAnsi="Times New Roman" w:cs="Times New Roman"/>
          <w:b/>
          <w:bCs/>
          <w:sz w:val="24"/>
          <w:szCs w:val="24"/>
        </w:rPr>
        <w:t>Оргкомитет</w:t>
      </w:r>
    </w:p>
    <w:p w14:paraId="19C5489B" w14:textId="77777777" w:rsidR="0016340F" w:rsidRPr="007A0AD3" w:rsidRDefault="006C482E" w:rsidP="005B2568">
      <w:pPr>
        <w:pStyle w:val="ad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lastRenderedPageBreak/>
        <w:t xml:space="preserve">В состав оргкомитета конкурса входят: </w:t>
      </w:r>
    </w:p>
    <w:p w14:paraId="3AD3CC42" w14:textId="4BA2E839" w:rsidR="006C482E" w:rsidRDefault="006C482E" w:rsidP="009D3DB0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Директор Института права и предпринимательства УрГЮУ </w:t>
      </w:r>
      <w:r w:rsidRPr="007A0AD3">
        <w:rPr>
          <w:rFonts w:ascii="Times New Roman" w:hAnsi="Times New Roman" w:cs="Times New Roman"/>
          <w:b/>
          <w:bCs/>
          <w:sz w:val="24"/>
          <w:szCs w:val="24"/>
        </w:rPr>
        <w:t>Гаврин Денис Александрович</w:t>
      </w:r>
      <w:r w:rsidRPr="007A0AD3">
        <w:rPr>
          <w:rFonts w:ascii="Times New Roman" w:hAnsi="Times New Roman" w:cs="Times New Roman"/>
          <w:sz w:val="24"/>
          <w:szCs w:val="24"/>
        </w:rPr>
        <w:t xml:space="preserve"> – кандидат юридических наук, доцент кафедры предпринимательского права УрГЮУ, руководитель Уральского центра подготовки к модельным процессам. </w:t>
      </w:r>
    </w:p>
    <w:p w14:paraId="43B3BAA2" w14:textId="7FE8668C" w:rsidR="007974B3" w:rsidRPr="007974B3" w:rsidRDefault="007974B3" w:rsidP="009D3DB0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Порываева Ольга Васильевна – </w:t>
      </w:r>
      <w:r>
        <w:rPr>
          <w:rFonts w:ascii="Times New Roman" w:hAnsi="Times New Roman" w:cs="Times New Roman"/>
          <w:sz w:val="24"/>
          <w:szCs w:val="24"/>
        </w:rPr>
        <w:t xml:space="preserve">заместитель директора Института права и предпринимательства </w:t>
      </w:r>
      <w:r w:rsidR="00BF50C2">
        <w:rPr>
          <w:rFonts w:ascii="Times New Roman" w:hAnsi="Times New Roman" w:cs="Times New Roman"/>
          <w:sz w:val="24"/>
          <w:szCs w:val="24"/>
        </w:rPr>
        <w:t xml:space="preserve">УрГЮУ, руководитель юридической клиники при Институте права и предпринимательства УрГЮУ. </w:t>
      </w:r>
    </w:p>
    <w:p w14:paraId="1B69753D" w14:textId="56FA663B" w:rsidR="006C482E" w:rsidRDefault="006C482E" w:rsidP="009D3DB0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b/>
          <w:bCs/>
          <w:sz w:val="24"/>
          <w:szCs w:val="24"/>
        </w:rPr>
        <w:t>Малунова Злата Анатольевна</w:t>
      </w:r>
      <w:r w:rsidRPr="007A0AD3">
        <w:rPr>
          <w:rFonts w:ascii="Times New Roman" w:hAnsi="Times New Roman" w:cs="Times New Roman"/>
          <w:sz w:val="24"/>
          <w:szCs w:val="24"/>
        </w:rPr>
        <w:t xml:space="preserve"> – кандидат юридических наук, старший преподаватель кафедры предпринимательского права УрГЮУ, практикующий юрист, заместитель руководителя Уральского центра подготовки к модельным процессам. </w:t>
      </w:r>
    </w:p>
    <w:p w14:paraId="7CED5CB4" w14:textId="77777777" w:rsidR="009D3DB0" w:rsidRDefault="009D3DB0" w:rsidP="009D3DB0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Ткаченко Николай Викторович </w:t>
      </w:r>
      <w:r>
        <w:rPr>
          <w:rFonts w:ascii="Times New Roman" w:hAnsi="Times New Roman" w:cs="Times New Roman"/>
          <w:sz w:val="24"/>
          <w:szCs w:val="24"/>
        </w:rPr>
        <w:t xml:space="preserve">– студент УрГЮУ, председатель студенческого научного общества Института права и предпринимательства УрГЮУ. </w:t>
      </w:r>
    </w:p>
    <w:p w14:paraId="5F30C1BE" w14:textId="0138E8F1" w:rsidR="009D3DB0" w:rsidRDefault="009D3DB0" w:rsidP="009D3DB0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Третьяков Артем Александрович –</w:t>
      </w:r>
      <w:r>
        <w:rPr>
          <w:rFonts w:ascii="Times New Roman" w:hAnsi="Times New Roman" w:cs="Times New Roman"/>
          <w:sz w:val="24"/>
          <w:szCs w:val="24"/>
        </w:rPr>
        <w:t xml:space="preserve"> студент УрГЮУ, участник студенческого научного общества Института права и предпринимательства</w:t>
      </w:r>
    </w:p>
    <w:p w14:paraId="7F4D1461" w14:textId="1129E701" w:rsidR="009D3DB0" w:rsidRPr="007A0AD3" w:rsidRDefault="009D3DB0" w:rsidP="009D3DB0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Петриченко Александр Сергеевич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3DB0">
        <w:rPr>
          <w:rFonts w:ascii="Times New Roman" w:hAnsi="Times New Roman" w:cs="Times New Roman"/>
          <w:sz w:val="24"/>
          <w:szCs w:val="24"/>
        </w:rPr>
        <w:t>студент УрГЮУ, участник студенческого научного общества Института права и предпринимательства</w:t>
      </w:r>
    </w:p>
    <w:p w14:paraId="3DF2DE51" w14:textId="77777777" w:rsidR="0016340F" w:rsidRPr="007A0AD3" w:rsidRDefault="006C482E" w:rsidP="005B2568">
      <w:pPr>
        <w:pStyle w:val="ad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Контакты: </w:t>
      </w:r>
    </w:p>
    <w:p w14:paraId="3C82F70C" w14:textId="16FB6B5A" w:rsidR="0016340F" w:rsidRPr="007A0AD3" w:rsidRDefault="006C482E" w:rsidP="005B2568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Институт права и предпринимательства: </w:t>
      </w:r>
      <w:hyperlink r:id="rId13" w:history="1">
        <w:r w:rsidRPr="00602E57">
          <w:rPr>
            <w:rStyle w:val="ae"/>
            <w:rFonts w:ascii="Times New Roman" w:hAnsi="Times New Roman" w:cs="Times New Roman"/>
            <w:sz w:val="24"/>
            <w:szCs w:val="24"/>
          </w:rPr>
          <w:t>https://www.usla.ru/institutes/institut-pravai-predprinimatelstva/</w:t>
        </w:r>
      </w:hyperlink>
      <w:r w:rsidRPr="007A0A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DD010F" w14:textId="608CA291" w:rsidR="003675FF" w:rsidRPr="007A0AD3" w:rsidRDefault="006C482E" w:rsidP="005B2568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Свежие новости конкурса: </w:t>
      </w:r>
      <w:hyperlink r:id="rId14" w:history="1">
        <w:r w:rsidR="00602E57" w:rsidRPr="00602E57">
          <w:rPr>
            <w:rStyle w:val="ae"/>
            <w:rFonts w:ascii="Times New Roman" w:hAnsi="Times New Roman" w:cs="Times New Roman"/>
            <w:sz w:val="24"/>
            <w:szCs w:val="24"/>
          </w:rPr>
          <w:t>https://vk.com/uschoolcourt</w:t>
        </w:r>
      </w:hyperlink>
    </w:p>
    <w:p w14:paraId="4ADA5B4F" w14:textId="0B0A9F79" w:rsidR="005B2568" w:rsidRPr="007A0AD3" w:rsidRDefault="006C482E" w:rsidP="005B2568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A0AD3">
        <w:rPr>
          <w:rFonts w:ascii="Times New Roman" w:hAnsi="Times New Roman" w:cs="Times New Roman"/>
          <w:sz w:val="24"/>
          <w:szCs w:val="24"/>
          <w:lang w:val="en-US"/>
        </w:rPr>
        <w:t xml:space="preserve">e-mail: </w:t>
      </w:r>
      <w:hyperlink r:id="rId15" w:history="1">
        <w:r w:rsidR="005B2568" w:rsidRPr="007A0AD3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ipip.arbitr@yandex.ru</w:t>
        </w:r>
      </w:hyperlink>
      <w:r w:rsidRPr="007A0A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88A2F95" w14:textId="6A4742CB" w:rsidR="0016340F" w:rsidRPr="007A0AD3" w:rsidRDefault="006C482E" w:rsidP="005B2568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Телефоны: </w:t>
      </w:r>
    </w:p>
    <w:p w14:paraId="03FCBF47" w14:textId="3FA7761B" w:rsidR="0016340F" w:rsidRDefault="005B2568" w:rsidP="005B2568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Д</w:t>
      </w:r>
      <w:r w:rsidR="006C482E" w:rsidRPr="007A0AD3">
        <w:rPr>
          <w:rFonts w:ascii="Times New Roman" w:hAnsi="Times New Roman" w:cs="Times New Roman"/>
          <w:sz w:val="24"/>
          <w:szCs w:val="24"/>
        </w:rPr>
        <w:t>еканат Института права и предпринимательства УрГЮУ</w:t>
      </w:r>
      <w:r w:rsidR="000B5B74">
        <w:rPr>
          <w:rFonts w:ascii="Times New Roman" w:hAnsi="Times New Roman" w:cs="Times New Roman"/>
          <w:sz w:val="24"/>
          <w:szCs w:val="24"/>
        </w:rPr>
        <w:t xml:space="preserve"> –</w:t>
      </w:r>
      <w:r w:rsidR="006C482E" w:rsidRPr="007A0AD3">
        <w:rPr>
          <w:rFonts w:ascii="Times New Roman" w:hAnsi="Times New Roman" w:cs="Times New Roman"/>
          <w:sz w:val="24"/>
          <w:szCs w:val="24"/>
        </w:rPr>
        <w:t xml:space="preserve"> +7 (343) </w:t>
      </w:r>
      <w:r w:rsidR="00BF50C2" w:rsidRPr="00BF50C2">
        <w:rPr>
          <w:rFonts w:ascii="Times New Roman" w:hAnsi="Times New Roman" w:cs="Times New Roman"/>
          <w:sz w:val="24"/>
          <w:szCs w:val="24"/>
        </w:rPr>
        <w:t>367 40 84</w:t>
      </w:r>
    </w:p>
    <w:p w14:paraId="26828BF4" w14:textId="60B82863" w:rsidR="00BF50C2" w:rsidRPr="007A0AD3" w:rsidRDefault="00BF50C2" w:rsidP="005B2568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F50C2">
        <w:rPr>
          <w:rFonts w:ascii="Times New Roman" w:hAnsi="Times New Roman" w:cs="Times New Roman"/>
          <w:sz w:val="24"/>
          <w:szCs w:val="24"/>
        </w:rPr>
        <w:t>Порываева Ольга Васильевна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5B74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+7 (961) 763 40 29</w:t>
      </w:r>
    </w:p>
    <w:p w14:paraId="38E498AA" w14:textId="769C953F" w:rsidR="009D3DB0" w:rsidRDefault="006C482E" w:rsidP="007A0AD3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Малунова Злата Анатольевна – </w:t>
      </w:r>
      <w:r w:rsidR="00BF50C2">
        <w:rPr>
          <w:rFonts w:ascii="Times New Roman" w:hAnsi="Times New Roman" w:cs="Times New Roman"/>
          <w:sz w:val="24"/>
          <w:szCs w:val="24"/>
        </w:rPr>
        <w:t>+7 (</w:t>
      </w:r>
      <w:r w:rsidRPr="007A0AD3">
        <w:rPr>
          <w:rFonts w:ascii="Times New Roman" w:hAnsi="Times New Roman" w:cs="Times New Roman"/>
          <w:sz w:val="24"/>
          <w:szCs w:val="24"/>
        </w:rPr>
        <w:t>919</w:t>
      </w:r>
      <w:r w:rsidR="00BF50C2">
        <w:rPr>
          <w:rFonts w:ascii="Times New Roman" w:hAnsi="Times New Roman" w:cs="Times New Roman"/>
          <w:sz w:val="24"/>
          <w:szCs w:val="24"/>
        </w:rPr>
        <w:t xml:space="preserve">) </w:t>
      </w:r>
      <w:r w:rsidRPr="007A0AD3">
        <w:rPr>
          <w:rFonts w:ascii="Times New Roman" w:hAnsi="Times New Roman" w:cs="Times New Roman"/>
          <w:sz w:val="24"/>
          <w:szCs w:val="24"/>
        </w:rPr>
        <w:t>396</w:t>
      </w:r>
      <w:r w:rsidR="00BF50C2">
        <w:rPr>
          <w:rFonts w:ascii="Times New Roman" w:hAnsi="Times New Roman" w:cs="Times New Roman"/>
          <w:sz w:val="24"/>
          <w:szCs w:val="24"/>
        </w:rPr>
        <w:t xml:space="preserve"> </w:t>
      </w:r>
      <w:r w:rsidRPr="007A0AD3">
        <w:rPr>
          <w:rFonts w:ascii="Times New Roman" w:hAnsi="Times New Roman" w:cs="Times New Roman"/>
          <w:sz w:val="24"/>
          <w:szCs w:val="24"/>
        </w:rPr>
        <w:t>45</w:t>
      </w:r>
      <w:r w:rsidR="00BF50C2">
        <w:rPr>
          <w:rFonts w:ascii="Times New Roman" w:hAnsi="Times New Roman" w:cs="Times New Roman"/>
          <w:sz w:val="24"/>
          <w:szCs w:val="24"/>
        </w:rPr>
        <w:t xml:space="preserve"> </w:t>
      </w:r>
      <w:r w:rsidRPr="007A0AD3">
        <w:rPr>
          <w:rFonts w:ascii="Times New Roman" w:hAnsi="Times New Roman" w:cs="Times New Roman"/>
          <w:sz w:val="24"/>
          <w:szCs w:val="24"/>
        </w:rPr>
        <w:t>79</w:t>
      </w:r>
    </w:p>
    <w:p w14:paraId="30DFAB1F" w14:textId="57F66FB7" w:rsidR="002A6BEF" w:rsidRDefault="009D3DB0" w:rsidP="007A0AD3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Ткаченко Николай Викторович – </w:t>
      </w:r>
      <w:r w:rsidR="00BF50C2">
        <w:rPr>
          <w:rFonts w:ascii="Times New Roman" w:hAnsi="Times New Roman" w:cs="Times New Roman"/>
          <w:sz w:val="24"/>
          <w:szCs w:val="24"/>
        </w:rPr>
        <w:t>+7 (</w:t>
      </w:r>
      <w:r w:rsidR="00F028F8">
        <w:rPr>
          <w:rFonts w:ascii="Times New Roman" w:hAnsi="Times New Roman" w:cs="Times New Roman"/>
          <w:sz w:val="24"/>
          <w:szCs w:val="24"/>
        </w:rPr>
        <w:t>951</w:t>
      </w:r>
      <w:r w:rsidR="00BF50C2">
        <w:rPr>
          <w:rFonts w:ascii="Times New Roman" w:hAnsi="Times New Roman" w:cs="Times New Roman"/>
          <w:sz w:val="24"/>
          <w:szCs w:val="24"/>
        </w:rPr>
        <w:t xml:space="preserve">) </w:t>
      </w:r>
      <w:r w:rsidR="00F028F8">
        <w:rPr>
          <w:rFonts w:ascii="Times New Roman" w:hAnsi="Times New Roman" w:cs="Times New Roman"/>
          <w:sz w:val="24"/>
          <w:szCs w:val="24"/>
        </w:rPr>
        <w:t>934</w:t>
      </w:r>
      <w:r w:rsidR="00BF50C2">
        <w:rPr>
          <w:rFonts w:ascii="Times New Roman" w:hAnsi="Times New Roman" w:cs="Times New Roman"/>
          <w:sz w:val="24"/>
          <w:szCs w:val="24"/>
        </w:rPr>
        <w:t xml:space="preserve"> </w:t>
      </w:r>
      <w:r w:rsidR="00F028F8">
        <w:rPr>
          <w:rFonts w:ascii="Times New Roman" w:hAnsi="Times New Roman" w:cs="Times New Roman"/>
          <w:sz w:val="24"/>
          <w:szCs w:val="24"/>
        </w:rPr>
        <w:t>58</w:t>
      </w:r>
      <w:r w:rsidR="00BF50C2">
        <w:rPr>
          <w:rFonts w:ascii="Times New Roman" w:hAnsi="Times New Roman" w:cs="Times New Roman"/>
          <w:sz w:val="24"/>
          <w:szCs w:val="24"/>
        </w:rPr>
        <w:t xml:space="preserve"> </w:t>
      </w:r>
      <w:r w:rsidR="00F028F8">
        <w:rPr>
          <w:rFonts w:ascii="Times New Roman" w:hAnsi="Times New Roman" w:cs="Times New Roman"/>
          <w:sz w:val="24"/>
          <w:szCs w:val="24"/>
        </w:rPr>
        <w:t>48</w:t>
      </w:r>
    </w:p>
    <w:p w14:paraId="4EF4C6A3" w14:textId="48223C9D" w:rsidR="002A6BEF" w:rsidRDefault="002A6BEF" w:rsidP="007A0AD3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Третьяков Артем Александрович – </w:t>
      </w:r>
      <w:r w:rsidR="00BF50C2">
        <w:rPr>
          <w:rFonts w:ascii="Times New Roman" w:hAnsi="Times New Roman" w:cs="Times New Roman"/>
          <w:sz w:val="24"/>
          <w:szCs w:val="24"/>
        </w:rPr>
        <w:t>+7 (</w:t>
      </w:r>
      <w:r w:rsidRPr="002A6BEF">
        <w:rPr>
          <w:rFonts w:ascii="Times New Roman" w:hAnsi="Times New Roman" w:cs="Times New Roman"/>
          <w:sz w:val="24"/>
          <w:szCs w:val="24"/>
        </w:rPr>
        <w:t>900</w:t>
      </w:r>
      <w:r w:rsidR="00BF50C2">
        <w:rPr>
          <w:rFonts w:ascii="Times New Roman" w:hAnsi="Times New Roman" w:cs="Times New Roman"/>
          <w:sz w:val="24"/>
          <w:szCs w:val="24"/>
        </w:rPr>
        <w:t xml:space="preserve">) </w:t>
      </w:r>
      <w:r w:rsidRPr="002A6BEF">
        <w:rPr>
          <w:rFonts w:ascii="Times New Roman" w:hAnsi="Times New Roman" w:cs="Times New Roman"/>
          <w:sz w:val="24"/>
          <w:szCs w:val="24"/>
        </w:rPr>
        <w:t>394</w:t>
      </w:r>
      <w:r w:rsidR="00BF50C2">
        <w:rPr>
          <w:rFonts w:ascii="Times New Roman" w:hAnsi="Times New Roman" w:cs="Times New Roman"/>
          <w:sz w:val="24"/>
          <w:szCs w:val="24"/>
        </w:rPr>
        <w:t xml:space="preserve"> </w:t>
      </w:r>
      <w:r w:rsidRPr="002A6BEF">
        <w:rPr>
          <w:rFonts w:ascii="Times New Roman" w:hAnsi="Times New Roman" w:cs="Times New Roman"/>
          <w:sz w:val="24"/>
          <w:szCs w:val="24"/>
        </w:rPr>
        <w:t>45</w:t>
      </w:r>
      <w:r w:rsidR="00BF50C2">
        <w:rPr>
          <w:rFonts w:ascii="Times New Roman" w:hAnsi="Times New Roman" w:cs="Times New Roman"/>
          <w:sz w:val="24"/>
          <w:szCs w:val="24"/>
        </w:rPr>
        <w:t xml:space="preserve"> </w:t>
      </w:r>
      <w:r w:rsidRPr="002A6BEF">
        <w:rPr>
          <w:rFonts w:ascii="Times New Roman" w:hAnsi="Times New Roman" w:cs="Times New Roman"/>
          <w:sz w:val="24"/>
          <w:szCs w:val="24"/>
        </w:rPr>
        <w:t>37</w:t>
      </w:r>
    </w:p>
    <w:p w14:paraId="6726500A" w14:textId="21E2DB9C" w:rsidR="007A0AD3" w:rsidRDefault="002A6BEF" w:rsidP="007A0AD3">
      <w:pPr>
        <w:pStyle w:val="ad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Петриченко Александр Сергеевич – </w:t>
      </w:r>
      <w:r w:rsidR="00BF50C2">
        <w:rPr>
          <w:rFonts w:ascii="Times New Roman" w:hAnsi="Times New Roman" w:cs="Times New Roman"/>
          <w:sz w:val="24"/>
          <w:szCs w:val="24"/>
        </w:rPr>
        <w:t>+7 (</w:t>
      </w:r>
      <w:r>
        <w:rPr>
          <w:rFonts w:ascii="Times New Roman" w:hAnsi="Times New Roman" w:cs="Times New Roman"/>
          <w:sz w:val="24"/>
          <w:szCs w:val="24"/>
        </w:rPr>
        <w:t>912</w:t>
      </w:r>
      <w:r w:rsidR="00BF50C2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297</w:t>
      </w:r>
      <w:r w:rsidR="00BF50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79</w:t>
      </w:r>
      <w:r w:rsidR="00BF50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29 </w:t>
      </w:r>
      <w:r w:rsidR="007A0AD3">
        <w:rPr>
          <w:rFonts w:ascii="Times New Roman" w:hAnsi="Times New Roman" w:cs="Times New Roman"/>
          <w:sz w:val="24"/>
          <w:szCs w:val="24"/>
        </w:rPr>
        <w:br w:type="page"/>
      </w:r>
    </w:p>
    <w:p w14:paraId="323B2745" w14:textId="1A2CDB78" w:rsidR="007A0AD3" w:rsidRPr="007A0AD3" w:rsidRDefault="007A0AD3" w:rsidP="002E5771">
      <w:pPr>
        <w:spacing w:after="0" w:line="240" w:lineRule="auto"/>
        <w:ind w:left="4961" w:right="142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1C1E6E">
        <w:rPr>
          <w:rFonts w:ascii="Times New Roman" w:hAnsi="Times New Roman" w:cs="Times New Roman"/>
          <w:sz w:val="24"/>
          <w:szCs w:val="24"/>
        </w:rPr>
        <w:t>1</w:t>
      </w:r>
      <w:r w:rsidRPr="007A0AD3">
        <w:rPr>
          <w:rFonts w:ascii="Times New Roman" w:hAnsi="Times New Roman" w:cs="Times New Roman"/>
          <w:sz w:val="24"/>
          <w:szCs w:val="24"/>
        </w:rPr>
        <w:t xml:space="preserve"> к регламенту конкурса                       для учащихся старших классов                                            в форме игрового судебного процесса                                                  URAL SCHOOL COURT</w:t>
      </w:r>
    </w:p>
    <w:p w14:paraId="225E438E" w14:textId="77777777" w:rsidR="007A0AD3" w:rsidRPr="007A0AD3" w:rsidRDefault="007A0AD3" w:rsidP="007A0AD3">
      <w:pPr>
        <w:spacing w:before="240" w:after="240" w:line="240" w:lineRule="auto"/>
        <w:ind w:righ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b/>
          <w:bCs/>
          <w:sz w:val="24"/>
          <w:szCs w:val="24"/>
        </w:rPr>
        <w:t>КОНКУРСНОЕ ЗАДАНИЕ</w:t>
      </w:r>
    </w:p>
    <w:p w14:paraId="15526EFD" w14:textId="77777777" w:rsidR="007A0AD3" w:rsidRPr="007A0AD3" w:rsidRDefault="007A0AD3" w:rsidP="007A0AD3">
      <w:pPr>
        <w:spacing w:before="240" w:after="240" w:line="240" w:lineRule="auto"/>
        <w:ind w:righ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b/>
          <w:bCs/>
          <w:sz w:val="24"/>
          <w:szCs w:val="24"/>
        </w:rPr>
        <w:t>ФАБУЛА ИГРОВОГО СУДЕБНОГО ПРОЦЕССА</w:t>
      </w:r>
    </w:p>
    <w:p w14:paraId="16788F91" w14:textId="77777777" w:rsidR="007A0AD3" w:rsidRPr="007A0AD3" w:rsidRDefault="007A0AD3" w:rsidP="007A0AD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Проезжая по центральной улице города Челябинск, сотрудник юридического отдела зоопарка с удивлением обнаружил рекламный билборд местной ветеринарной клиники “Доброкот”. Удивительным было то, что на билборде красовался павиан, удивительно похожий на одного из питомцев Екатеринбургского зоопарка, в котором и работал юрист. </w:t>
      </w:r>
    </w:p>
    <w:p w14:paraId="2A28753C" w14:textId="77777777" w:rsidR="007A0AD3" w:rsidRPr="007A0AD3" w:rsidRDefault="007A0AD3" w:rsidP="007A0AD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После недолгого разбирательства администрация зоопарка направила в адрес ветклиники претензию с требованием заплатить за коммерческое использование фотографий, так как изображенное на них животное принадлежит зоопарку и только зоопарк имеет право распоряжаться материалами с его участием. В случае отказа платить администрация угрожает полностью запретить “Доброкоту” их использование. </w:t>
      </w:r>
    </w:p>
    <w:p w14:paraId="6D26442E" w14:textId="2D4AEFF8" w:rsidR="007A0AD3" w:rsidRDefault="007A0AD3" w:rsidP="007A0AD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В ответ на претензию руководство ветклиники заявило, что платить зоопарку не собирается, так как оно на законных основаниях приобрело права на эти фотографии у их автора - молодого </w:t>
      </w:r>
      <w:r w:rsidRPr="007A0AD3">
        <w:rPr>
          <w:rFonts w:ascii="Times New Roman" w:hAnsi="Times New Roman" w:cs="Times New Roman"/>
          <w:sz w:val="24"/>
          <w:szCs w:val="24"/>
          <w:lang w:val="en-US"/>
        </w:rPr>
        <w:t>Instagram</w:t>
      </w:r>
      <w:r w:rsidRPr="007A0AD3">
        <w:rPr>
          <w:rFonts w:ascii="Times New Roman" w:hAnsi="Times New Roman" w:cs="Times New Roman"/>
          <w:sz w:val="24"/>
          <w:szCs w:val="24"/>
        </w:rPr>
        <w:t xml:space="preserve">-блогера по имени Павел. Зоопарк же, по мнению руководства, не является правообладателем и не имеет прав на данные фото. В своем ответе зоопарку ветклиника также приложила ссылку на профиль блогера.  </w:t>
      </w:r>
    </w:p>
    <w:p w14:paraId="2EE4BE82" w14:textId="1C145F41" w:rsidR="0026149F" w:rsidRDefault="0026149F" w:rsidP="0026149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2FAE87" wp14:editId="5C0BD7BB">
            <wp:extent cx="5935980" cy="44805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6F9C8" w14:textId="3DBC0E32" w:rsidR="0026149F" w:rsidRPr="007A0AD3" w:rsidRDefault="0026149F" w:rsidP="0026149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CCA272" wp14:editId="56380246">
            <wp:extent cx="5935980" cy="42976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2A005" w14:textId="43BAC812" w:rsidR="0026149F" w:rsidRDefault="0026149F" w:rsidP="007A0AD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54989BE" wp14:editId="6A9F6E82">
            <wp:simplePos x="0" y="0"/>
            <wp:positionH relativeFrom="margin">
              <wp:align>right</wp:align>
            </wp:positionH>
            <wp:positionV relativeFrom="margin">
              <wp:posOffset>5166360</wp:posOffset>
            </wp:positionV>
            <wp:extent cx="2926080" cy="4451985"/>
            <wp:effectExtent l="0" t="0" r="762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0AD3" w:rsidRPr="007A0AD3">
        <w:rPr>
          <w:rFonts w:ascii="Times New Roman" w:hAnsi="Times New Roman" w:cs="Times New Roman"/>
          <w:sz w:val="24"/>
          <w:szCs w:val="24"/>
        </w:rPr>
        <w:t xml:space="preserve">На странице Павла действительно обнаружилось множество фотографий того самого павиана, а также видеозапись, в которой блогер рассказал удивительную историю их появления. Оказалось, что гулявший по зоопарку Павел хотел сфотографировать одну из обезьян. Однако, животное внезапно вырвало из его рук телефон и убежало в другую часть вольера. Спустя несколько часов разбирательств с сотрудниками зоопарка, Павел наконец получил обратно свой телефон и обнаружил на нем несколько десятков селфи павиана, которые животное каким-то образом сделало самостоятельно. </w:t>
      </w:r>
    </w:p>
    <w:p w14:paraId="479CA08D" w14:textId="77777777" w:rsidR="0026149F" w:rsidRDefault="0026149F" w:rsidP="0026149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49F">
        <w:rPr>
          <w:rFonts w:ascii="Times New Roman" w:hAnsi="Times New Roman" w:cs="Times New Roman"/>
          <w:sz w:val="24"/>
          <w:szCs w:val="24"/>
        </w:rPr>
        <w:t>Удалять их он не стал, а вместо этого наложил несколько фильтров в редакторе и разместил на своей странице в социальной сети. Кроме того, на странице сохранилась видеозапись трансляции, в которой Павел, общаясь с подписчиками, прямо сказал, что челябинская ветклиника “Доброкот” приобрела у него права на фотографии обезьяны за 20 000 рублей.</w:t>
      </w:r>
    </w:p>
    <w:p w14:paraId="70127A31" w14:textId="774FB340" w:rsidR="007A0AD3" w:rsidRPr="007A0AD3" w:rsidRDefault="0026149F" w:rsidP="0026149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936CF2" wp14:editId="405635F0">
            <wp:extent cx="5791200" cy="477964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490" cy="478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68FC8" w14:textId="77777777" w:rsidR="007A0AD3" w:rsidRPr="007A0AD3" w:rsidRDefault="007A0AD3" w:rsidP="007A0AD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Мирного разрешения ситуация не нашла и стороны обратились в суд.       </w:t>
      </w:r>
    </w:p>
    <w:p w14:paraId="1B26A760" w14:textId="77777777" w:rsidR="007A0AD3" w:rsidRPr="007A0AD3" w:rsidRDefault="007A0AD3" w:rsidP="007A0AD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b/>
          <w:bCs/>
          <w:sz w:val="24"/>
          <w:szCs w:val="24"/>
        </w:rPr>
        <w:t xml:space="preserve">Задание: </w:t>
      </w:r>
      <w:r w:rsidRPr="007A0AD3">
        <w:rPr>
          <w:rFonts w:ascii="Times New Roman" w:hAnsi="Times New Roman" w:cs="Times New Roman"/>
          <w:sz w:val="24"/>
          <w:szCs w:val="24"/>
        </w:rPr>
        <w:t xml:space="preserve">в зависимости от полученной роли подготовьте тезисы истца или ответчика. </w:t>
      </w:r>
    </w:p>
    <w:p w14:paraId="34EFDECC" w14:textId="77777777" w:rsidR="007A0AD3" w:rsidRPr="007A0AD3" w:rsidRDefault="007A0AD3" w:rsidP="007A0AD3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b/>
          <w:bCs/>
          <w:sz w:val="24"/>
          <w:szCs w:val="24"/>
        </w:rPr>
        <w:t>При подготовке тезисов истца опирайтесь на правовые источники и обратите внимание на следующие пункты:</w:t>
      </w:r>
    </w:p>
    <w:p w14:paraId="7143188A" w14:textId="77777777" w:rsidR="007A0AD3" w:rsidRPr="007A0AD3" w:rsidRDefault="007A0AD3" w:rsidP="007A0AD3">
      <w:pPr>
        <w:numPr>
          <w:ilvl w:val="0"/>
          <w:numId w:val="34"/>
        </w:numPr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С опорой на нормативные источники раскройте определения понятий «авторские права» и «исключительные права на результаты интеллектуальной деятельности»</w:t>
      </w:r>
    </w:p>
    <w:p w14:paraId="36115D92" w14:textId="77777777" w:rsidR="007A0AD3" w:rsidRPr="007A0AD3" w:rsidRDefault="007A0AD3" w:rsidP="007A0AD3">
      <w:pPr>
        <w:numPr>
          <w:ilvl w:val="0"/>
          <w:numId w:val="34"/>
        </w:numPr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Используя нормативные источники и судебную практику, раскройте критерии авторства и требования к личному участию автора в создании данного творческого произведения. </w:t>
      </w:r>
    </w:p>
    <w:p w14:paraId="533F7232" w14:textId="77777777" w:rsidR="007A0AD3" w:rsidRPr="007A0AD3" w:rsidRDefault="007A0AD3" w:rsidP="007A0AD3">
      <w:pPr>
        <w:numPr>
          <w:ilvl w:val="0"/>
          <w:numId w:val="34"/>
        </w:numPr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Является ли приведенный в фабуле предмет спора результатом творческой деятельности предполагаемого автора? Как истец, попытайтесь доказать, что он не является таковым. Аргументируйте, опираясь на судебную практику.</w:t>
      </w:r>
    </w:p>
    <w:p w14:paraId="440CBEEE" w14:textId="77777777" w:rsidR="007A0AD3" w:rsidRPr="007A0AD3" w:rsidRDefault="007A0AD3" w:rsidP="007A0AD3">
      <w:pPr>
        <w:numPr>
          <w:ilvl w:val="0"/>
          <w:numId w:val="34"/>
        </w:numPr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С опорой на нормативные источники раскройте определение понятия «собственность». Объясните в чем заключаются правомочия собственника. Объясните кому принадлежат права на доходы, полученные в результате использования собственности. </w:t>
      </w:r>
    </w:p>
    <w:p w14:paraId="38059757" w14:textId="77777777" w:rsidR="007A0AD3" w:rsidRPr="007A0AD3" w:rsidRDefault="007A0AD3" w:rsidP="007A0AD3">
      <w:pPr>
        <w:numPr>
          <w:ilvl w:val="0"/>
          <w:numId w:val="34"/>
        </w:numPr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Докажите, что животное является объектом гражданских прав и может выступать в качестве объекта права собственности</w:t>
      </w:r>
    </w:p>
    <w:p w14:paraId="498BA724" w14:textId="77777777" w:rsidR="007A0AD3" w:rsidRPr="007A0AD3" w:rsidRDefault="007A0AD3" w:rsidP="007A0AD3">
      <w:pPr>
        <w:numPr>
          <w:ilvl w:val="0"/>
          <w:numId w:val="34"/>
        </w:numPr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Покажите, что предмет спора производен от действий животного, как собственности истца</w:t>
      </w:r>
    </w:p>
    <w:p w14:paraId="0D97F54F" w14:textId="77777777" w:rsidR="007A0AD3" w:rsidRPr="007A0AD3" w:rsidRDefault="007A0AD3" w:rsidP="007A0AD3">
      <w:pPr>
        <w:numPr>
          <w:ilvl w:val="0"/>
          <w:numId w:val="34"/>
        </w:numPr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lastRenderedPageBreak/>
        <w:t>Докажите, что в данном случае у истца имеются правомочия собственника в отношении предмета спора и он имеет право на доходы от его использования.</w:t>
      </w:r>
    </w:p>
    <w:p w14:paraId="19AA9A63" w14:textId="77777777" w:rsidR="007A0AD3" w:rsidRPr="007A0AD3" w:rsidRDefault="007A0AD3" w:rsidP="007A0AD3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b/>
          <w:bCs/>
          <w:sz w:val="24"/>
          <w:szCs w:val="24"/>
        </w:rPr>
        <w:t>При подготовке тезисов ответчика опирайтесь на правовые источники и обратите внимание на следующие пункты:</w:t>
      </w:r>
    </w:p>
    <w:p w14:paraId="40F194C4" w14:textId="77777777" w:rsidR="007A0AD3" w:rsidRPr="007A0AD3" w:rsidRDefault="007A0AD3" w:rsidP="007A0AD3">
      <w:pPr>
        <w:numPr>
          <w:ilvl w:val="0"/>
          <w:numId w:val="35"/>
        </w:numPr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С опорой на нормативные источники раскройте определения понятий «авторские права» и «исключительные права на результаты интеллектуальной деятельности»</w:t>
      </w:r>
    </w:p>
    <w:p w14:paraId="0EE50404" w14:textId="77777777" w:rsidR="007A0AD3" w:rsidRPr="007A0AD3" w:rsidRDefault="007A0AD3" w:rsidP="007A0AD3">
      <w:pPr>
        <w:numPr>
          <w:ilvl w:val="0"/>
          <w:numId w:val="35"/>
        </w:numPr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Используя нормативные источники и судебную практику, раскройте критерии авторства и требования к личному участию автора в создании творческого произведения. </w:t>
      </w:r>
    </w:p>
    <w:p w14:paraId="02D7B4A5" w14:textId="77777777" w:rsidR="007A0AD3" w:rsidRPr="007A0AD3" w:rsidRDefault="007A0AD3" w:rsidP="007A0AD3">
      <w:pPr>
        <w:numPr>
          <w:ilvl w:val="0"/>
          <w:numId w:val="35"/>
        </w:numPr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Является ли приведенный в фабуле предмет спора результатом творческой деятельности предполагаемого автора? Как ответчик, попытайтесь доказать, что является. Аргументируйте, опираясь на судебную практику.</w:t>
      </w:r>
    </w:p>
    <w:p w14:paraId="2839D158" w14:textId="77777777" w:rsidR="007A0AD3" w:rsidRPr="007A0AD3" w:rsidRDefault="007A0AD3" w:rsidP="007A0AD3">
      <w:pPr>
        <w:numPr>
          <w:ilvl w:val="0"/>
          <w:numId w:val="35"/>
        </w:numPr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С опорой на нормативные источники, объясните какие права имеет автор в отношении своих творческих произведений. </w:t>
      </w:r>
    </w:p>
    <w:p w14:paraId="4D20E7AD" w14:textId="77777777" w:rsidR="007A0AD3" w:rsidRPr="007A0AD3" w:rsidRDefault="007A0AD3" w:rsidP="007A0AD3">
      <w:pPr>
        <w:numPr>
          <w:ilvl w:val="0"/>
          <w:numId w:val="35"/>
        </w:numPr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Докажите, что в данном случае предмет спора приобретен на законных основаниях у автора и ответчик имеет право на его использование.</w:t>
      </w:r>
    </w:p>
    <w:p w14:paraId="0264A600" w14:textId="77777777" w:rsidR="007A0AD3" w:rsidRPr="007A0AD3" w:rsidRDefault="007A0AD3" w:rsidP="007A0AD3">
      <w:pPr>
        <w:numPr>
          <w:ilvl w:val="0"/>
          <w:numId w:val="35"/>
        </w:numPr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 xml:space="preserve">Покажите, что требования истца необоснованны и он не имеет права запрещать ответчику пользоваться предметом спора или взимать за это плату.   </w:t>
      </w:r>
    </w:p>
    <w:p w14:paraId="6A4112C8" w14:textId="77777777" w:rsidR="007A0AD3" w:rsidRPr="007A0AD3" w:rsidRDefault="007A0AD3" w:rsidP="007A0AD3">
      <w:pPr>
        <w:spacing w:before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b/>
          <w:bCs/>
          <w:sz w:val="24"/>
          <w:szCs w:val="24"/>
        </w:rPr>
        <w:t xml:space="preserve">Приведенные выше пункты служат для того, чтобы обратить внимание участников на важные моменты, необходимые для правильного разрешения фабулы. При построении своей позиции сторонам не следует строго ограничиваться их содержанием. </w:t>
      </w:r>
    </w:p>
    <w:p w14:paraId="5D7A791E" w14:textId="77777777" w:rsidR="007A0AD3" w:rsidRPr="007A0AD3" w:rsidRDefault="007A0AD3" w:rsidP="007A0AD3">
      <w:pPr>
        <w:spacing w:before="16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0AD3">
        <w:rPr>
          <w:rFonts w:ascii="Times New Roman" w:hAnsi="Times New Roman" w:cs="Times New Roman"/>
          <w:b/>
          <w:bCs/>
          <w:sz w:val="24"/>
          <w:szCs w:val="24"/>
        </w:rPr>
        <w:t>Список рекомендуемых источников:</w:t>
      </w:r>
    </w:p>
    <w:p w14:paraId="3E856B69" w14:textId="77777777" w:rsidR="007A0AD3" w:rsidRPr="007A0AD3" w:rsidRDefault="007A0AD3" w:rsidP="007A0AD3">
      <w:pPr>
        <w:numPr>
          <w:ilvl w:val="0"/>
          <w:numId w:val="3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Конституция Российской Федерации (принята всенародным голосованием 12 декабря 1993 года, с последующими поправками)</w:t>
      </w:r>
    </w:p>
    <w:p w14:paraId="1F766A1F" w14:textId="2E1A5918" w:rsidR="007A0AD3" w:rsidRDefault="007A0AD3" w:rsidP="007A0AD3">
      <w:pPr>
        <w:numPr>
          <w:ilvl w:val="0"/>
          <w:numId w:val="3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Всемирная конвенция об авторском праве (подписана в Женеве 6 сентября 1952 года)</w:t>
      </w:r>
    </w:p>
    <w:p w14:paraId="43D8C276" w14:textId="3299D62C" w:rsidR="002E5771" w:rsidRPr="007A0AD3" w:rsidRDefault="006A38B9" w:rsidP="006A38B9">
      <w:pPr>
        <w:numPr>
          <w:ilvl w:val="0"/>
          <w:numId w:val="3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Часть первая </w:t>
      </w:r>
      <w:r w:rsidRPr="007A0AD3">
        <w:rPr>
          <w:rFonts w:ascii="Times New Roman" w:hAnsi="Times New Roman" w:cs="Times New Roman"/>
          <w:sz w:val="24"/>
          <w:szCs w:val="24"/>
        </w:rPr>
        <w:t>Гражданск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7A0AD3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A0AD3">
        <w:rPr>
          <w:rFonts w:ascii="Times New Roman" w:hAnsi="Times New Roman" w:cs="Times New Roman"/>
          <w:sz w:val="24"/>
          <w:szCs w:val="24"/>
        </w:rPr>
        <w:t xml:space="preserve"> Российской Федерации (принят 21 октября 1994 года, с последующими изменениями)</w:t>
      </w:r>
    </w:p>
    <w:p w14:paraId="1CD1EBF9" w14:textId="08A70C14" w:rsidR="007A0AD3" w:rsidRPr="007A0AD3" w:rsidRDefault="006A38B9" w:rsidP="007A0AD3">
      <w:pPr>
        <w:numPr>
          <w:ilvl w:val="0"/>
          <w:numId w:val="3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Часть </w:t>
      </w:r>
      <w:r w:rsidR="00F726F1">
        <w:rPr>
          <w:rFonts w:ascii="Times New Roman" w:hAnsi="Times New Roman" w:cs="Times New Roman"/>
          <w:sz w:val="24"/>
          <w:szCs w:val="24"/>
        </w:rPr>
        <w:t>четвертая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0AD3" w:rsidRPr="007A0AD3">
        <w:rPr>
          <w:rFonts w:ascii="Times New Roman" w:hAnsi="Times New Roman" w:cs="Times New Roman"/>
          <w:sz w:val="24"/>
          <w:szCs w:val="24"/>
        </w:rPr>
        <w:t>Гражданск</w:t>
      </w:r>
      <w:r w:rsidR="00F726F1">
        <w:rPr>
          <w:rFonts w:ascii="Times New Roman" w:hAnsi="Times New Roman" w:cs="Times New Roman"/>
          <w:sz w:val="24"/>
          <w:szCs w:val="24"/>
        </w:rPr>
        <w:t>ого</w:t>
      </w:r>
      <w:r w:rsidR="007A0AD3" w:rsidRPr="007A0AD3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7A0AD3" w:rsidRPr="007A0AD3">
        <w:rPr>
          <w:rFonts w:ascii="Times New Roman" w:hAnsi="Times New Roman" w:cs="Times New Roman"/>
          <w:sz w:val="24"/>
          <w:szCs w:val="24"/>
        </w:rPr>
        <w:t xml:space="preserve"> Российской Федерации (принят 21 октября 1994 года, с последующими изменениями)</w:t>
      </w:r>
    </w:p>
    <w:p w14:paraId="69AFF7F4" w14:textId="2E476EA7" w:rsidR="002E5771" w:rsidRDefault="007A0AD3" w:rsidP="002E5771">
      <w:pPr>
        <w:numPr>
          <w:ilvl w:val="0"/>
          <w:numId w:val="33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0AD3">
        <w:rPr>
          <w:rFonts w:ascii="Times New Roman" w:hAnsi="Times New Roman" w:cs="Times New Roman"/>
          <w:sz w:val="24"/>
          <w:szCs w:val="24"/>
        </w:rPr>
        <w:t>Постановление Суда по интеллектуальным правам от 21 марта 2014 г. № С01-57/2014 по делу № А24-1669/2013</w:t>
      </w:r>
    </w:p>
    <w:p w14:paraId="79D7263D" w14:textId="4DE2E0FB" w:rsidR="00EC5781" w:rsidRPr="00A85514" w:rsidRDefault="00EC5781" w:rsidP="00EC5781">
      <w:pPr>
        <w:spacing w:line="276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D5A7181" w14:textId="673F9B7E" w:rsidR="002E5771" w:rsidRPr="002E5771" w:rsidRDefault="002E5771" w:rsidP="002E5771">
      <w:pPr>
        <w:spacing w:line="240" w:lineRule="auto"/>
        <w:ind w:left="524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77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A85514">
        <w:rPr>
          <w:rFonts w:ascii="Times New Roman" w:hAnsi="Times New Roman" w:cs="Times New Roman"/>
          <w:sz w:val="24"/>
          <w:szCs w:val="24"/>
        </w:rPr>
        <w:t>2</w:t>
      </w:r>
      <w:r w:rsidRPr="002E5771">
        <w:rPr>
          <w:rFonts w:ascii="Times New Roman" w:hAnsi="Times New Roman" w:cs="Times New Roman"/>
          <w:sz w:val="24"/>
          <w:szCs w:val="24"/>
        </w:rPr>
        <w:t xml:space="preserve"> к регламенту конкурса</w:t>
      </w:r>
    </w:p>
    <w:p w14:paraId="71C13A5A" w14:textId="77777777" w:rsidR="002E5771" w:rsidRPr="002E5771" w:rsidRDefault="002E5771" w:rsidP="002E5771">
      <w:pPr>
        <w:spacing w:line="240" w:lineRule="auto"/>
        <w:ind w:left="524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771">
        <w:rPr>
          <w:rFonts w:ascii="Times New Roman" w:hAnsi="Times New Roman" w:cs="Times New Roman"/>
          <w:sz w:val="24"/>
          <w:szCs w:val="24"/>
        </w:rPr>
        <w:t>для учащихся старших классов</w:t>
      </w:r>
    </w:p>
    <w:p w14:paraId="1CE87C65" w14:textId="77777777" w:rsidR="002E5771" w:rsidRPr="002E5771" w:rsidRDefault="002E5771" w:rsidP="002E5771">
      <w:pPr>
        <w:spacing w:line="240" w:lineRule="auto"/>
        <w:ind w:left="524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771">
        <w:rPr>
          <w:rFonts w:ascii="Times New Roman" w:hAnsi="Times New Roman" w:cs="Times New Roman"/>
          <w:sz w:val="24"/>
          <w:szCs w:val="24"/>
        </w:rPr>
        <w:t>в форме игрового судебного процесса</w:t>
      </w:r>
    </w:p>
    <w:p w14:paraId="7A30EC3E" w14:textId="1DF8DF2C" w:rsidR="002E5771" w:rsidRPr="00B742CA" w:rsidRDefault="002E5771" w:rsidP="002E5771">
      <w:pPr>
        <w:spacing w:line="240" w:lineRule="auto"/>
        <w:ind w:left="524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1E6E">
        <w:rPr>
          <w:rFonts w:ascii="Times New Roman" w:hAnsi="Times New Roman" w:cs="Times New Roman"/>
          <w:sz w:val="24"/>
          <w:szCs w:val="24"/>
          <w:lang w:val="en-US"/>
        </w:rPr>
        <w:t>URAL</w:t>
      </w:r>
      <w:r w:rsidRPr="00B742CA">
        <w:rPr>
          <w:rFonts w:ascii="Times New Roman" w:hAnsi="Times New Roman" w:cs="Times New Roman"/>
          <w:sz w:val="24"/>
          <w:szCs w:val="24"/>
        </w:rPr>
        <w:t xml:space="preserve"> </w:t>
      </w:r>
      <w:r w:rsidRPr="001C1E6E"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Pr="00B742CA">
        <w:rPr>
          <w:rFonts w:ascii="Times New Roman" w:hAnsi="Times New Roman" w:cs="Times New Roman"/>
          <w:sz w:val="24"/>
          <w:szCs w:val="24"/>
        </w:rPr>
        <w:t xml:space="preserve"> </w:t>
      </w:r>
      <w:r w:rsidRPr="001C1E6E">
        <w:rPr>
          <w:rFonts w:ascii="Times New Roman" w:hAnsi="Times New Roman" w:cs="Times New Roman"/>
          <w:sz w:val="24"/>
          <w:szCs w:val="24"/>
          <w:lang w:val="en-US"/>
        </w:rPr>
        <w:t>COURT</w:t>
      </w:r>
    </w:p>
    <w:p w14:paraId="016BF7B9" w14:textId="77777777" w:rsidR="002E5771" w:rsidRPr="00EE7109" w:rsidRDefault="002E5771" w:rsidP="002E5771">
      <w:pPr>
        <w:spacing w:before="480"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7510">
        <w:rPr>
          <w:rFonts w:ascii="Times New Roman" w:hAnsi="Times New Roman" w:cs="Times New Roman"/>
          <w:b/>
          <w:bCs/>
          <w:sz w:val="24"/>
          <w:szCs w:val="24"/>
        </w:rPr>
        <w:t>ТЕЗИСЫ</w:t>
      </w:r>
      <w:r w:rsidRPr="00EE71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7510">
        <w:rPr>
          <w:rFonts w:ascii="Times New Roman" w:hAnsi="Times New Roman" w:cs="Times New Roman"/>
          <w:b/>
          <w:bCs/>
          <w:sz w:val="24"/>
          <w:szCs w:val="24"/>
        </w:rPr>
        <w:t>ИСТЦА</w:t>
      </w:r>
    </w:p>
    <w:p w14:paraId="32DA48DF" w14:textId="22D2F912" w:rsidR="00064525" w:rsidRPr="00EE7109" w:rsidRDefault="002E5771" w:rsidP="00064525">
      <w:pPr>
        <w:spacing w:after="24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5771">
        <w:rPr>
          <w:rFonts w:ascii="Times New Roman" w:hAnsi="Times New Roman" w:cs="Times New Roman"/>
          <w:b/>
          <w:bCs/>
          <w:sz w:val="24"/>
          <w:szCs w:val="24"/>
        </w:rPr>
        <w:t>команды</w:t>
      </w:r>
      <w:r w:rsidRPr="00EE7109">
        <w:rPr>
          <w:rFonts w:ascii="Times New Roman" w:hAnsi="Times New Roman" w:cs="Times New Roman"/>
          <w:b/>
          <w:bCs/>
          <w:sz w:val="24"/>
          <w:szCs w:val="24"/>
        </w:rPr>
        <w:t xml:space="preserve"> № ___</w:t>
      </w:r>
    </w:p>
    <w:p w14:paraId="12A9F757" w14:textId="06E3C03E" w:rsidR="00064525" w:rsidRPr="00064525" w:rsidRDefault="00064525" w:rsidP="00064525">
      <w:pPr>
        <w:spacing w:after="12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62490967"/>
      <w:r>
        <w:rPr>
          <w:rFonts w:ascii="Times New Roman" w:hAnsi="Times New Roman" w:cs="Times New Roman"/>
          <w:sz w:val="24"/>
          <w:szCs w:val="24"/>
        </w:rPr>
        <w:t xml:space="preserve">(Краткое изложение обстоятельств дела): </w:t>
      </w:r>
      <w:r w:rsidRPr="0006452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Начало текста</w:t>
      </w:r>
      <w:r w:rsidRPr="0006452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333A576" w14:textId="6CB4B8F2" w:rsidR="00064525" w:rsidRPr="00064525" w:rsidRDefault="00064525" w:rsidP="00064525">
      <w:pPr>
        <w:pStyle w:val="ad"/>
        <w:spacing w:after="120" w:line="276" w:lineRule="auto"/>
        <w:ind w:left="-56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2E5771" w:rsidRPr="002E5771">
        <w:rPr>
          <w:rFonts w:ascii="Times New Roman" w:hAnsi="Times New Roman" w:cs="Times New Roman"/>
          <w:sz w:val="24"/>
          <w:szCs w:val="24"/>
        </w:rPr>
        <w:t>Аргументы истца</w:t>
      </w:r>
      <w:r>
        <w:rPr>
          <w:rFonts w:ascii="Times New Roman" w:hAnsi="Times New Roman" w:cs="Times New Roman"/>
          <w:sz w:val="24"/>
          <w:szCs w:val="24"/>
        </w:rPr>
        <w:t xml:space="preserve">): (Аргумент 1): </w:t>
      </w:r>
      <w:r w:rsidRPr="0006452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 xml:space="preserve">Начало </w:t>
      </w:r>
      <w:r w:rsidRPr="00064525">
        <w:rPr>
          <w:rFonts w:ascii="Times New Roman" w:hAnsi="Times New Roman" w:cs="Times New Roman"/>
          <w:sz w:val="24"/>
          <w:szCs w:val="24"/>
        </w:rPr>
        <w:t>текст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64525">
        <w:rPr>
          <w:rFonts w:ascii="Times New Roman" w:hAnsi="Times New Roman" w:cs="Times New Roman"/>
          <w:sz w:val="24"/>
          <w:szCs w:val="24"/>
        </w:rPr>
        <w:t>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[текст].</w:t>
      </w:r>
    </w:p>
    <w:p w14:paraId="04A8CE19" w14:textId="21E9A2EB" w:rsidR="00064525" w:rsidRDefault="00064525" w:rsidP="00064525">
      <w:pPr>
        <w:pStyle w:val="ad"/>
        <w:spacing w:after="120" w:line="276" w:lineRule="auto"/>
        <w:ind w:left="-56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452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Аргумент 2): </w:t>
      </w:r>
      <w:r w:rsidRPr="0006452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 xml:space="preserve">Начало </w:t>
      </w:r>
      <w:r w:rsidRPr="00064525">
        <w:rPr>
          <w:rFonts w:ascii="Times New Roman" w:hAnsi="Times New Roman" w:cs="Times New Roman"/>
          <w:sz w:val="24"/>
          <w:szCs w:val="24"/>
        </w:rPr>
        <w:t>текст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64525">
        <w:rPr>
          <w:rFonts w:ascii="Times New Roman" w:hAnsi="Times New Roman" w:cs="Times New Roman"/>
          <w:sz w:val="24"/>
          <w:szCs w:val="24"/>
        </w:rPr>
        <w:t>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8B015A" w14:textId="359FA3B8" w:rsidR="00064525" w:rsidRPr="00064525" w:rsidRDefault="00064525" w:rsidP="00064525">
      <w:pPr>
        <w:pStyle w:val="ad"/>
        <w:spacing w:after="120" w:line="276" w:lineRule="auto"/>
        <w:ind w:left="-56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(Аргумент 3): </w:t>
      </w:r>
      <w:r w:rsidRPr="0006452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 xml:space="preserve">Начало </w:t>
      </w:r>
      <w:r w:rsidRPr="00064525">
        <w:rPr>
          <w:rFonts w:ascii="Times New Roman" w:hAnsi="Times New Roman" w:cs="Times New Roman"/>
          <w:sz w:val="24"/>
          <w:szCs w:val="24"/>
        </w:rPr>
        <w:t>текст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64525">
        <w:rPr>
          <w:rFonts w:ascii="Times New Roman" w:hAnsi="Times New Roman" w:cs="Times New Roman"/>
          <w:sz w:val="24"/>
          <w:szCs w:val="24"/>
        </w:rPr>
        <w:t>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>. …</w:t>
      </w:r>
    </w:p>
    <w:p w14:paraId="037157D6" w14:textId="387A157B" w:rsidR="002E5771" w:rsidRPr="00064525" w:rsidRDefault="00064525" w:rsidP="00064525">
      <w:pPr>
        <w:pStyle w:val="ad"/>
        <w:spacing w:after="12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(Просительная часть): </w:t>
      </w:r>
      <w:r w:rsidRPr="00064525">
        <w:rPr>
          <w:rFonts w:ascii="Times New Roman" w:hAnsi="Times New Roman" w:cs="Times New Roman"/>
          <w:sz w:val="24"/>
          <w:szCs w:val="24"/>
        </w:rPr>
        <w:t>[</w:t>
      </w:r>
      <w:r w:rsidR="002E5771" w:rsidRPr="002E5771">
        <w:rPr>
          <w:rFonts w:ascii="Times New Roman" w:hAnsi="Times New Roman" w:cs="Times New Roman"/>
          <w:sz w:val="24"/>
          <w:szCs w:val="24"/>
        </w:rPr>
        <w:t>На основании изложенных аргументов истец просит суд…</w:t>
      </w:r>
      <w:r w:rsidRPr="00064525">
        <w:rPr>
          <w:rFonts w:ascii="Times New Roman" w:hAnsi="Times New Roman" w:cs="Times New Roman"/>
          <w:sz w:val="24"/>
          <w:szCs w:val="24"/>
        </w:rPr>
        <w:t>] 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[текст].</w:t>
      </w:r>
    </w:p>
    <w:bookmarkEnd w:id="0"/>
    <w:p w14:paraId="0A73B858" w14:textId="70593C51" w:rsidR="002E5771" w:rsidRDefault="002E5771" w:rsidP="00064525">
      <w:pPr>
        <w:pStyle w:val="ad"/>
        <w:spacing w:after="0"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82598A3" w14:textId="5BA3E2F7" w:rsidR="002E5771" w:rsidRPr="002E5771" w:rsidRDefault="002E5771" w:rsidP="002E5771">
      <w:pPr>
        <w:spacing w:line="240" w:lineRule="auto"/>
        <w:ind w:left="524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77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A85514">
        <w:rPr>
          <w:rFonts w:ascii="Times New Roman" w:hAnsi="Times New Roman" w:cs="Times New Roman"/>
          <w:sz w:val="24"/>
          <w:szCs w:val="24"/>
        </w:rPr>
        <w:t>3</w:t>
      </w:r>
      <w:r w:rsidRPr="002E5771">
        <w:rPr>
          <w:rFonts w:ascii="Times New Roman" w:hAnsi="Times New Roman" w:cs="Times New Roman"/>
          <w:sz w:val="24"/>
          <w:szCs w:val="24"/>
        </w:rPr>
        <w:t xml:space="preserve"> к регламенту конкурса</w:t>
      </w:r>
    </w:p>
    <w:p w14:paraId="255D638F" w14:textId="77777777" w:rsidR="002E5771" w:rsidRPr="002E5771" w:rsidRDefault="002E5771" w:rsidP="002E5771">
      <w:pPr>
        <w:spacing w:line="240" w:lineRule="auto"/>
        <w:ind w:left="524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771">
        <w:rPr>
          <w:rFonts w:ascii="Times New Roman" w:hAnsi="Times New Roman" w:cs="Times New Roman"/>
          <w:sz w:val="24"/>
          <w:szCs w:val="24"/>
        </w:rPr>
        <w:t>для учащихся старших классов</w:t>
      </w:r>
    </w:p>
    <w:p w14:paraId="0AC11D39" w14:textId="77777777" w:rsidR="002E5771" w:rsidRPr="002E5771" w:rsidRDefault="002E5771" w:rsidP="002E5771">
      <w:pPr>
        <w:spacing w:line="240" w:lineRule="auto"/>
        <w:ind w:left="524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771">
        <w:rPr>
          <w:rFonts w:ascii="Times New Roman" w:hAnsi="Times New Roman" w:cs="Times New Roman"/>
          <w:sz w:val="24"/>
          <w:szCs w:val="24"/>
        </w:rPr>
        <w:t>в форме игрового судебного процесса</w:t>
      </w:r>
    </w:p>
    <w:p w14:paraId="2D8AD6FE" w14:textId="77777777" w:rsidR="002E5771" w:rsidRPr="007A0AD3" w:rsidRDefault="002E5771" w:rsidP="002E5771">
      <w:pPr>
        <w:spacing w:line="240" w:lineRule="auto"/>
        <w:ind w:left="524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771">
        <w:rPr>
          <w:rFonts w:ascii="Times New Roman" w:hAnsi="Times New Roman" w:cs="Times New Roman"/>
          <w:sz w:val="24"/>
          <w:szCs w:val="24"/>
        </w:rPr>
        <w:t>URAL SCHOOL COURT</w:t>
      </w:r>
    </w:p>
    <w:p w14:paraId="4266AC75" w14:textId="6A7D620F" w:rsidR="002E5771" w:rsidRPr="002E5771" w:rsidRDefault="002E5771" w:rsidP="0086242A">
      <w:pPr>
        <w:spacing w:before="480"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5771">
        <w:rPr>
          <w:rFonts w:ascii="Times New Roman" w:hAnsi="Times New Roman" w:cs="Times New Roman"/>
          <w:b/>
          <w:bCs/>
          <w:sz w:val="24"/>
          <w:szCs w:val="24"/>
        </w:rPr>
        <w:t xml:space="preserve">ТЕЗИСЫ </w:t>
      </w:r>
      <w:r>
        <w:rPr>
          <w:rFonts w:ascii="Times New Roman" w:hAnsi="Times New Roman" w:cs="Times New Roman"/>
          <w:b/>
          <w:bCs/>
          <w:sz w:val="24"/>
          <w:szCs w:val="24"/>
        </w:rPr>
        <w:t>ОТВЕТЧИКА</w:t>
      </w:r>
    </w:p>
    <w:p w14:paraId="77F2EAB4" w14:textId="77777777" w:rsidR="002E5771" w:rsidRDefault="002E5771" w:rsidP="0086242A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5771">
        <w:rPr>
          <w:rFonts w:ascii="Times New Roman" w:hAnsi="Times New Roman" w:cs="Times New Roman"/>
          <w:b/>
          <w:bCs/>
          <w:sz w:val="24"/>
          <w:szCs w:val="24"/>
        </w:rPr>
        <w:t>команды № ___</w:t>
      </w:r>
    </w:p>
    <w:p w14:paraId="0B400D7C" w14:textId="77777777" w:rsidR="0086242A" w:rsidRPr="00064525" w:rsidRDefault="0086242A" w:rsidP="0086242A">
      <w:pPr>
        <w:spacing w:after="12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(Краткое изложение обстоятельств дела): </w:t>
      </w:r>
      <w:r w:rsidRPr="0006452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Начало текста</w:t>
      </w:r>
      <w:r w:rsidRPr="0006452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3520F89" w14:textId="2A7502CF" w:rsidR="0086242A" w:rsidRPr="00064525" w:rsidRDefault="0086242A" w:rsidP="0086242A">
      <w:pPr>
        <w:pStyle w:val="ad"/>
        <w:spacing w:after="120" w:line="276" w:lineRule="auto"/>
        <w:ind w:left="-56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2E5771">
        <w:rPr>
          <w:rFonts w:ascii="Times New Roman" w:hAnsi="Times New Roman" w:cs="Times New Roman"/>
          <w:sz w:val="24"/>
          <w:szCs w:val="24"/>
        </w:rPr>
        <w:t xml:space="preserve">Аргументы </w:t>
      </w:r>
      <w:r>
        <w:rPr>
          <w:rFonts w:ascii="Times New Roman" w:hAnsi="Times New Roman" w:cs="Times New Roman"/>
          <w:sz w:val="24"/>
          <w:szCs w:val="24"/>
        </w:rPr>
        <w:t xml:space="preserve">ответчика): (Аргумент 1): </w:t>
      </w:r>
      <w:r w:rsidRPr="0006452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 xml:space="preserve">Начало </w:t>
      </w:r>
      <w:r w:rsidRPr="00064525">
        <w:rPr>
          <w:rFonts w:ascii="Times New Roman" w:hAnsi="Times New Roman" w:cs="Times New Roman"/>
          <w:sz w:val="24"/>
          <w:szCs w:val="24"/>
        </w:rPr>
        <w:t>текст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64525">
        <w:rPr>
          <w:rFonts w:ascii="Times New Roman" w:hAnsi="Times New Roman" w:cs="Times New Roman"/>
          <w:sz w:val="24"/>
          <w:szCs w:val="24"/>
        </w:rPr>
        <w:t>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[текст].</w:t>
      </w:r>
    </w:p>
    <w:p w14:paraId="6E2ACB2A" w14:textId="77777777" w:rsidR="0086242A" w:rsidRDefault="0086242A" w:rsidP="0086242A">
      <w:pPr>
        <w:pStyle w:val="ad"/>
        <w:spacing w:after="120" w:line="276" w:lineRule="auto"/>
        <w:ind w:left="-56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452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Аргумент 2): </w:t>
      </w:r>
      <w:r w:rsidRPr="0006452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 xml:space="preserve">Начало </w:t>
      </w:r>
      <w:r w:rsidRPr="00064525">
        <w:rPr>
          <w:rFonts w:ascii="Times New Roman" w:hAnsi="Times New Roman" w:cs="Times New Roman"/>
          <w:sz w:val="24"/>
          <w:szCs w:val="24"/>
        </w:rPr>
        <w:t>текст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64525">
        <w:rPr>
          <w:rFonts w:ascii="Times New Roman" w:hAnsi="Times New Roman" w:cs="Times New Roman"/>
          <w:sz w:val="24"/>
          <w:szCs w:val="24"/>
        </w:rPr>
        <w:t>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AC106A3" w14:textId="0F160D71" w:rsidR="0086242A" w:rsidRPr="00064525" w:rsidRDefault="0086242A" w:rsidP="0086242A">
      <w:pPr>
        <w:pStyle w:val="ad"/>
        <w:spacing w:after="120" w:line="276" w:lineRule="auto"/>
        <w:ind w:left="-56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(Аргумент 3): </w:t>
      </w:r>
      <w:r w:rsidRPr="0006452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 xml:space="preserve">Начало </w:t>
      </w:r>
      <w:r w:rsidRPr="00064525">
        <w:rPr>
          <w:rFonts w:ascii="Times New Roman" w:hAnsi="Times New Roman" w:cs="Times New Roman"/>
          <w:sz w:val="24"/>
          <w:szCs w:val="24"/>
        </w:rPr>
        <w:t>текст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64525">
        <w:rPr>
          <w:rFonts w:ascii="Times New Roman" w:hAnsi="Times New Roman" w:cs="Times New Roman"/>
          <w:sz w:val="24"/>
          <w:szCs w:val="24"/>
        </w:rPr>
        <w:t>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>. …</w:t>
      </w:r>
    </w:p>
    <w:p w14:paraId="5A288922" w14:textId="2CA652A0" w:rsidR="0086242A" w:rsidRPr="00064525" w:rsidRDefault="0086242A" w:rsidP="0086242A">
      <w:pPr>
        <w:pStyle w:val="ad"/>
        <w:spacing w:after="120" w:line="276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(Просительная часть): </w:t>
      </w:r>
      <w:r w:rsidRPr="00064525">
        <w:rPr>
          <w:rFonts w:ascii="Times New Roman" w:hAnsi="Times New Roman" w:cs="Times New Roman"/>
          <w:sz w:val="24"/>
          <w:szCs w:val="24"/>
        </w:rPr>
        <w:t>[</w:t>
      </w:r>
      <w:r w:rsidRPr="002E5771">
        <w:rPr>
          <w:rFonts w:ascii="Times New Roman" w:hAnsi="Times New Roman" w:cs="Times New Roman"/>
          <w:sz w:val="24"/>
          <w:szCs w:val="24"/>
        </w:rPr>
        <w:t xml:space="preserve">На основании изложенных аргументов </w:t>
      </w:r>
      <w:r>
        <w:rPr>
          <w:rFonts w:ascii="Times New Roman" w:hAnsi="Times New Roman" w:cs="Times New Roman"/>
          <w:sz w:val="24"/>
          <w:szCs w:val="24"/>
        </w:rPr>
        <w:t>ответчик</w:t>
      </w:r>
      <w:r w:rsidRPr="002E5771">
        <w:rPr>
          <w:rFonts w:ascii="Times New Roman" w:hAnsi="Times New Roman" w:cs="Times New Roman"/>
          <w:sz w:val="24"/>
          <w:szCs w:val="24"/>
        </w:rPr>
        <w:t xml:space="preserve"> просит суд…</w:t>
      </w:r>
      <w:r w:rsidRPr="00064525">
        <w:rPr>
          <w:rFonts w:ascii="Times New Roman" w:hAnsi="Times New Roman" w:cs="Times New Roman"/>
          <w:sz w:val="24"/>
          <w:szCs w:val="24"/>
        </w:rPr>
        <w:t>] 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</w:t>
      </w:r>
      <w:r w:rsidRPr="00064525">
        <w:t xml:space="preserve"> </w:t>
      </w:r>
      <w:r w:rsidRPr="00064525">
        <w:rPr>
          <w:rFonts w:ascii="Times New Roman" w:hAnsi="Times New Roman" w:cs="Times New Roman"/>
          <w:sz w:val="24"/>
          <w:szCs w:val="24"/>
        </w:rPr>
        <w:t>[текст].</w:t>
      </w:r>
    </w:p>
    <w:p w14:paraId="2A6BE464" w14:textId="77777777" w:rsidR="002E5771" w:rsidRPr="002E5771" w:rsidRDefault="002E5771" w:rsidP="002E5771">
      <w:pPr>
        <w:pStyle w:val="ad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4C3B8B2" w14:textId="77777777" w:rsidR="002E5771" w:rsidRPr="002E5771" w:rsidRDefault="002E5771" w:rsidP="002E57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E5771" w:rsidRPr="002E5771" w:rsidSect="001B18F3">
      <w:footerReference w:type="default" r:id="rId20"/>
      <w:footerReference w:type="firs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E8993C" w14:textId="77777777" w:rsidR="001F4B63" w:rsidRDefault="001F4B63" w:rsidP="001B18F3">
      <w:pPr>
        <w:spacing w:after="0" w:line="240" w:lineRule="auto"/>
      </w:pPr>
      <w:r>
        <w:separator/>
      </w:r>
    </w:p>
  </w:endnote>
  <w:endnote w:type="continuationSeparator" w:id="0">
    <w:p w14:paraId="55183777" w14:textId="77777777" w:rsidR="001F4B63" w:rsidRDefault="001F4B63" w:rsidP="001B1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2FF379" w14:textId="4AEC6D69" w:rsidR="00AF0FA2" w:rsidRPr="001B18F3" w:rsidRDefault="00AF0FA2" w:rsidP="001B18F3">
    <w:pPr>
      <w:pStyle w:val="ab"/>
      <w:jc w:val="center"/>
      <w:rPr>
        <w:sz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1AD697" w14:textId="3A710030" w:rsidR="00AF0FA2" w:rsidRPr="001B18F3" w:rsidRDefault="00AF0FA2" w:rsidP="001B18F3">
    <w:pPr>
      <w:pStyle w:val="ab"/>
      <w:jc w:val="center"/>
      <w:rPr>
        <w:sz w:val="22"/>
      </w:rPr>
    </w:pPr>
    <w:r w:rsidRPr="001B18F3">
      <w:rPr>
        <w:sz w:val="22"/>
      </w:rPr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806183" w14:textId="77777777" w:rsidR="001F4B63" w:rsidRDefault="001F4B63" w:rsidP="001B18F3">
      <w:pPr>
        <w:spacing w:after="0" w:line="240" w:lineRule="auto"/>
      </w:pPr>
      <w:r>
        <w:separator/>
      </w:r>
    </w:p>
  </w:footnote>
  <w:footnote w:type="continuationSeparator" w:id="0">
    <w:p w14:paraId="148C2F01" w14:textId="77777777" w:rsidR="001F4B63" w:rsidRDefault="001F4B63" w:rsidP="001B1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21824"/>
    <w:multiLevelType w:val="multilevel"/>
    <w:tmpl w:val="14D48FF2"/>
    <w:lvl w:ilvl="0">
      <w:start w:val="1"/>
      <w:numFmt w:val="decimal"/>
      <w:lvlText w:val="1.%1"/>
      <w:lvlJc w:val="left"/>
      <w:pPr>
        <w:ind w:left="720" w:hanging="436"/>
      </w:pPr>
      <w:rPr>
        <w:rFonts w:ascii="Arial" w:eastAsiaTheme="minorHAnsi" w:hAnsi="Arial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1623377"/>
    <w:multiLevelType w:val="hybridMultilevel"/>
    <w:tmpl w:val="F8AC7BB8"/>
    <w:lvl w:ilvl="0" w:tplc="BF84CB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6A6A2E"/>
    <w:multiLevelType w:val="multilevel"/>
    <w:tmpl w:val="2B584B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AB3283"/>
    <w:multiLevelType w:val="hybridMultilevel"/>
    <w:tmpl w:val="92AAF08A"/>
    <w:lvl w:ilvl="0" w:tplc="515EF75E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98393F"/>
    <w:multiLevelType w:val="multilevel"/>
    <w:tmpl w:val="39CEEA24"/>
    <w:lvl w:ilvl="0">
      <w:start w:val="1"/>
      <w:numFmt w:val="decimal"/>
      <w:lvlText w:val="7.%1"/>
      <w:lvlJc w:val="left"/>
      <w:pPr>
        <w:ind w:left="851" w:hanging="567"/>
      </w:pPr>
      <w:rPr>
        <w:rFonts w:hint="default"/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0AB03BBA"/>
    <w:multiLevelType w:val="hybridMultilevel"/>
    <w:tmpl w:val="6908E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13356B"/>
    <w:multiLevelType w:val="hybridMultilevel"/>
    <w:tmpl w:val="1876EDB6"/>
    <w:lvl w:ilvl="0" w:tplc="A9E6511E">
      <w:start w:val="1"/>
      <w:numFmt w:val="decimal"/>
      <w:suff w:val="space"/>
      <w:lvlText w:val="%1."/>
      <w:lvlJc w:val="left"/>
      <w:pPr>
        <w:ind w:left="56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285FF5"/>
    <w:multiLevelType w:val="multilevel"/>
    <w:tmpl w:val="8E968996"/>
    <w:lvl w:ilvl="0">
      <w:start w:val="1"/>
      <w:numFmt w:val="decimal"/>
      <w:lvlText w:val="2.%1"/>
      <w:lvlJc w:val="left"/>
      <w:pPr>
        <w:ind w:left="644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66E2F93"/>
    <w:multiLevelType w:val="hybridMultilevel"/>
    <w:tmpl w:val="B1E64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6F16C9"/>
    <w:multiLevelType w:val="multilevel"/>
    <w:tmpl w:val="899A67C2"/>
    <w:lvl w:ilvl="0">
      <w:start w:val="1"/>
      <w:numFmt w:val="decimal"/>
      <w:lvlText w:val="4.%1"/>
      <w:lvlJc w:val="left"/>
      <w:pPr>
        <w:ind w:left="851" w:hanging="567"/>
      </w:pPr>
      <w:rPr>
        <w:rFonts w:ascii="Times New Roman" w:eastAsiaTheme="minorHAnsi" w:hAnsi="Times New Roman" w:cs="Times New Roman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1C8D778B"/>
    <w:multiLevelType w:val="multilevel"/>
    <w:tmpl w:val="A35EE94A"/>
    <w:lvl w:ilvl="0">
      <w:start w:val="1"/>
      <w:numFmt w:val="decimal"/>
      <w:lvlText w:val="6.%1"/>
      <w:lvlJc w:val="left"/>
      <w:pPr>
        <w:ind w:left="851" w:hanging="567"/>
      </w:pPr>
      <w:rPr>
        <w:rFonts w:ascii="Times New Roman" w:eastAsiaTheme="minorHAnsi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0BB5F89"/>
    <w:multiLevelType w:val="hybridMultilevel"/>
    <w:tmpl w:val="AB66E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C56F9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36B7942"/>
    <w:multiLevelType w:val="hybridMultilevel"/>
    <w:tmpl w:val="494C4C68"/>
    <w:lvl w:ilvl="0" w:tplc="EDF8DF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6B2E55"/>
    <w:multiLevelType w:val="multilevel"/>
    <w:tmpl w:val="F446BB9C"/>
    <w:lvl w:ilvl="0">
      <w:start w:val="1"/>
      <w:numFmt w:val="decimal"/>
      <w:lvlText w:val="4.%1"/>
      <w:lvlJc w:val="left"/>
      <w:pPr>
        <w:ind w:left="720" w:hanging="436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2C305E5E"/>
    <w:multiLevelType w:val="multilevel"/>
    <w:tmpl w:val="7C867FFE"/>
    <w:lvl w:ilvl="0">
      <w:start w:val="1"/>
      <w:numFmt w:val="decimal"/>
      <w:lvlText w:val="6.%1"/>
      <w:lvlJc w:val="left"/>
      <w:pPr>
        <w:ind w:left="851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369D52F8"/>
    <w:multiLevelType w:val="multilevel"/>
    <w:tmpl w:val="114E3AD8"/>
    <w:lvl w:ilvl="0">
      <w:start w:val="1"/>
      <w:numFmt w:val="decimal"/>
      <w:lvlText w:val="7.%1"/>
      <w:lvlJc w:val="left"/>
      <w:pPr>
        <w:ind w:left="851" w:hanging="567"/>
      </w:pPr>
      <w:rPr>
        <w:rFonts w:ascii="Times New Roman" w:eastAsiaTheme="minorHAnsi" w:hAnsi="Times New Roman" w:cs="Times New Roman" w:hint="default"/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85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39AA6C68"/>
    <w:multiLevelType w:val="hybridMultilevel"/>
    <w:tmpl w:val="CE146250"/>
    <w:lvl w:ilvl="0" w:tplc="039853B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6E71F9"/>
    <w:multiLevelType w:val="hybridMultilevel"/>
    <w:tmpl w:val="6B3427DA"/>
    <w:lvl w:ilvl="0" w:tplc="5D785F9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8EC3ACA"/>
    <w:multiLevelType w:val="hybridMultilevel"/>
    <w:tmpl w:val="1C60D418"/>
    <w:lvl w:ilvl="0" w:tplc="5E6CB602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49806DB2"/>
    <w:multiLevelType w:val="hybridMultilevel"/>
    <w:tmpl w:val="6B3427DA"/>
    <w:lvl w:ilvl="0" w:tplc="5D785F9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C854724"/>
    <w:multiLevelType w:val="multilevel"/>
    <w:tmpl w:val="7CC4F884"/>
    <w:lvl w:ilvl="0">
      <w:start w:val="1"/>
      <w:numFmt w:val="decimal"/>
      <w:lvlText w:val="6.%1"/>
      <w:lvlJc w:val="left"/>
      <w:pPr>
        <w:ind w:left="851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4F3F5F8B"/>
    <w:multiLevelType w:val="hybridMultilevel"/>
    <w:tmpl w:val="94ECA954"/>
    <w:lvl w:ilvl="0" w:tplc="039853B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5002062"/>
    <w:multiLevelType w:val="hybridMultilevel"/>
    <w:tmpl w:val="3ABED45A"/>
    <w:lvl w:ilvl="0" w:tplc="0652B9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244980"/>
    <w:multiLevelType w:val="multilevel"/>
    <w:tmpl w:val="0419001D"/>
    <w:styleLink w:val="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7EA7A87"/>
    <w:multiLevelType w:val="multilevel"/>
    <w:tmpl w:val="9A3C8542"/>
    <w:lvl w:ilvl="0">
      <w:start w:val="1"/>
      <w:numFmt w:val="decimal"/>
      <w:lvlText w:val="5.%1"/>
      <w:lvlJc w:val="left"/>
      <w:pPr>
        <w:ind w:left="851" w:hanging="567"/>
      </w:pPr>
      <w:rPr>
        <w:rFonts w:ascii="Times New Roman" w:eastAsiaTheme="minorHAnsi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B725DE2"/>
    <w:multiLevelType w:val="multilevel"/>
    <w:tmpl w:val="F446BB9C"/>
    <w:lvl w:ilvl="0">
      <w:start w:val="1"/>
      <w:numFmt w:val="decimal"/>
      <w:lvlText w:val="4.%1"/>
      <w:lvlJc w:val="left"/>
      <w:pPr>
        <w:ind w:left="720" w:hanging="436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60333F00"/>
    <w:multiLevelType w:val="multilevel"/>
    <w:tmpl w:val="C7244626"/>
    <w:lvl w:ilvl="0">
      <w:start w:val="1"/>
      <w:numFmt w:val="decimal"/>
      <w:lvlText w:val="3.%1"/>
      <w:lvlJc w:val="left"/>
      <w:pPr>
        <w:ind w:left="720" w:hanging="436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618211A2"/>
    <w:multiLevelType w:val="multilevel"/>
    <w:tmpl w:val="0BD42FB0"/>
    <w:lvl w:ilvl="0">
      <w:start w:val="1"/>
      <w:numFmt w:val="decimal"/>
      <w:lvlText w:val="1.%1"/>
      <w:lvlJc w:val="left"/>
      <w:pPr>
        <w:ind w:left="851" w:hanging="567"/>
      </w:pPr>
      <w:rPr>
        <w:rFonts w:ascii="Times New Roman" w:eastAsiaTheme="minorHAnsi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66964BD5"/>
    <w:multiLevelType w:val="hybridMultilevel"/>
    <w:tmpl w:val="3022F9C6"/>
    <w:lvl w:ilvl="0" w:tplc="A9E6511E">
      <w:start w:val="1"/>
      <w:numFmt w:val="decimal"/>
      <w:suff w:val="space"/>
      <w:lvlText w:val="%1."/>
      <w:lvlJc w:val="left"/>
      <w:pPr>
        <w:ind w:left="56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3D4B90"/>
    <w:multiLevelType w:val="multilevel"/>
    <w:tmpl w:val="0054E7EA"/>
    <w:lvl w:ilvl="0">
      <w:start w:val="1"/>
      <w:numFmt w:val="decimal"/>
      <w:lvlText w:val="2.%1"/>
      <w:lvlJc w:val="left"/>
      <w:pPr>
        <w:ind w:left="851" w:hanging="567"/>
      </w:pPr>
      <w:rPr>
        <w:rFonts w:ascii="Times New Roman" w:eastAsiaTheme="minorHAnsi" w:hAnsi="Times New Roman" w:cs="Times New Roman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6E724B81"/>
    <w:multiLevelType w:val="hybridMultilevel"/>
    <w:tmpl w:val="EA182EC8"/>
    <w:lvl w:ilvl="0" w:tplc="D0F6E34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4A03A3"/>
    <w:multiLevelType w:val="multilevel"/>
    <w:tmpl w:val="00DA0E94"/>
    <w:lvl w:ilvl="0">
      <w:start w:val="1"/>
      <w:numFmt w:val="decimal"/>
      <w:lvlText w:val="3.%1"/>
      <w:lvlJc w:val="left"/>
      <w:pPr>
        <w:ind w:left="851" w:hanging="567"/>
      </w:pPr>
      <w:rPr>
        <w:rFonts w:ascii="Times New Roman" w:eastAsiaTheme="minorHAnsi" w:hAnsi="Times New Roman" w:cs="Times New Roman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76D9366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79323F8"/>
    <w:multiLevelType w:val="multilevel"/>
    <w:tmpl w:val="2FCC021E"/>
    <w:lvl w:ilvl="0">
      <w:start w:val="1"/>
      <w:numFmt w:val="decimal"/>
      <w:lvlText w:val="%1."/>
      <w:lvlJc w:val="left"/>
      <w:pPr>
        <w:ind w:left="720" w:hanging="436"/>
      </w:pPr>
      <w:rPr>
        <w:rFonts w:ascii="Arial" w:eastAsiaTheme="minorHAnsi" w:hAnsi="Arial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24"/>
  </w:num>
  <w:num w:numId="2">
    <w:abstractNumId w:val="24"/>
  </w:num>
  <w:num w:numId="3">
    <w:abstractNumId w:val="24"/>
  </w:num>
  <w:num w:numId="4">
    <w:abstractNumId w:val="11"/>
  </w:num>
  <w:num w:numId="5">
    <w:abstractNumId w:val="0"/>
  </w:num>
  <w:num w:numId="6">
    <w:abstractNumId w:val="7"/>
  </w:num>
  <w:num w:numId="7">
    <w:abstractNumId w:val="27"/>
  </w:num>
  <w:num w:numId="8">
    <w:abstractNumId w:val="13"/>
  </w:num>
  <w:num w:numId="9">
    <w:abstractNumId w:val="14"/>
  </w:num>
  <w:num w:numId="10">
    <w:abstractNumId w:val="4"/>
  </w:num>
  <w:num w:numId="11">
    <w:abstractNumId w:val="2"/>
  </w:num>
  <w:num w:numId="12">
    <w:abstractNumId w:val="18"/>
  </w:num>
  <w:num w:numId="13">
    <w:abstractNumId w:val="8"/>
  </w:num>
  <w:num w:numId="14">
    <w:abstractNumId w:val="20"/>
  </w:num>
  <w:num w:numId="15">
    <w:abstractNumId w:val="15"/>
  </w:num>
  <w:num w:numId="16">
    <w:abstractNumId w:val="17"/>
  </w:num>
  <w:num w:numId="17">
    <w:abstractNumId w:val="22"/>
  </w:num>
  <w:num w:numId="18">
    <w:abstractNumId w:val="29"/>
  </w:num>
  <w:num w:numId="19">
    <w:abstractNumId w:val="31"/>
  </w:num>
  <w:num w:numId="20">
    <w:abstractNumId w:val="6"/>
  </w:num>
  <w:num w:numId="21">
    <w:abstractNumId w:val="26"/>
  </w:num>
  <w:num w:numId="22">
    <w:abstractNumId w:val="21"/>
  </w:num>
  <w:num w:numId="23">
    <w:abstractNumId w:val="34"/>
  </w:num>
  <w:num w:numId="24">
    <w:abstractNumId w:val="10"/>
  </w:num>
  <w:num w:numId="25">
    <w:abstractNumId w:val="3"/>
  </w:num>
  <w:num w:numId="26">
    <w:abstractNumId w:val="25"/>
  </w:num>
  <w:num w:numId="27">
    <w:abstractNumId w:val="9"/>
  </w:num>
  <w:num w:numId="28">
    <w:abstractNumId w:val="32"/>
  </w:num>
  <w:num w:numId="29">
    <w:abstractNumId w:val="30"/>
  </w:num>
  <w:num w:numId="30">
    <w:abstractNumId w:val="28"/>
  </w:num>
  <w:num w:numId="31">
    <w:abstractNumId w:val="16"/>
  </w:num>
  <w:num w:numId="32">
    <w:abstractNumId w:val="19"/>
  </w:num>
  <w:num w:numId="33">
    <w:abstractNumId w:val="5"/>
  </w:num>
  <w:num w:numId="34">
    <w:abstractNumId w:val="23"/>
  </w:num>
  <w:num w:numId="35">
    <w:abstractNumId w:val="1"/>
  </w:num>
  <w:num w:numId="36">
    <w:abstractNumId w:val="33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3A2"/>
    <w:rsid w:val="00064525"/>
    <w:rsid w:val="00094325"/>
    <w:rsid w:val="000A7A3C"/>
    <w:rsid w:val="000B5B74"/>
    <w:rsid w:val="000C1B01"/>
    <w:rsid w:val="000E4431"/>
    <w:rsid w:val="001230B6"/>
    <w:rsid w:val="00125599"/>
    <w:rsid w:val="00144552"/>
    <w:rsid w:val="0016340F"/>
    <w:rsid w:val="00186DD8"/>
    <w:rsid w:val="001B18F3"/>
    <w:rsid w:val="001C1E6E"/>
    <w:rsid w:val="001F4B63"/>
    <w:rsid w:val="002058A2"/>
    <w:rsid w:val="0026149F"/>
    <w:rsid w:val="002A6BEF"/>
    <w:rsid w:val="002B3BDA"/>
    <w:rsid w:val="002E5771"/>
    <w:rsid w:val="00335895"/>
    <w:rsid w:val="00343090"/>
    <w:rsid w:val="00356285"/>
    <w:rsid w:val="003675FF"/>
    <w:rsid w:val="003D7911"/>
    <w:rsid w:val="003E2A74"/>
    <w:rsid w:val="00464108"/>
    <w:rsid w:val="00487964"/>
    <w:rsid w:val="00514D09"/>
    <w:rsid w:val="00552010"/>
    <w:rsid w:val="00584B78"/>
    <w:rsid w:val="005B2568"/>
    <w:rsid w:val="00602E57"/>
    <w:rsid w:val="0065550C"/>
    <w:rsid w:val="0069029C"/>
    <w:rsid w:val="006A38B9"/>
    <w:rsid w:val="006C482E"/>
    <w:rsid w:val="00751666"/>
    <w:rsid w:val="007754DE"/>
    <w:rsid w:val="007943C8"/>
    <w:rsid w:val="007974B3"/>
    <w:rsid w:val="00797FE6"/>
    <w:rsid w:val="007A0AD3"/>
    <w:rsid w:val="007A48D2"/>
    <w:rsid w:val="007A5F09"/>
    <w:rsid w:val="007C792E"/>
    <w:rsid w:val="0086242A"/>
    <w:rsid w:val="00894546"/>
    <w:rsid w:val="008B347E"/>
    <w:rsid w:val="00902293"/>
    <w:rsid w:val="00913B11"/>
    <w:rsid w:val="0091681E"/>
    <w:rsid w:val="009274DF"/>
    <w:rsid w:val="009320DC"/>
    <w:rsid w:val="009B1575"/>
    <w:rsid w:val="009B223D"/>
    <w:rsid w:val="009D3DB0"/>
    <w:rsid w:val="009D48EF"/>
    <w:rsid w:val="009D4AC3"/>
    <w:rsid w:val="00A3523D"/>
    <w:rsid w:val="00A741D4"/>
    <w:rsid w:val="00A85514"/>
    <w:rsid w:val="00AB6157"/>
    <w:rsid w:val="00AF0FA2"/>
    <w:rsid w:val="00B0770A"/>
    <w:rsid w:val="00B37376"/>
    <w:rsid w:val="00B62180"/>
    <w:rsid w:val="00B6550A"/>
    <w:rsid w:val="00B742CA"/>
    <w:rsid w:val="00BD39EE"/>
    <w:rsid w:val="00BE0AE9"/>
    <w:rsid w:val="00BF50C2"/>
    <w:rsid w:val="00C54CBC"/>
    <w:rsid w:val="00C71D80"/>
    <w:rsid w:val="00CB5712"/>
    <w:rsid w:val="00CC068B"/>
    <w:rsid w:val="00CF3220"/>
    <w:rsid w:val="00CF7510"/>
    <w:rsid w:val="00D10037"/>
    <w:rsid w:val="00DB3887"/>
    <w:rsid w:val="00DE2517"/>
    <w:rsid w:val="00DE624A"/>
    <w:rsid w:val="00E11A85"/>
    <w:rsid w:val="00EC03A2"/>
    <w:rsid w:val="00EC5781"/>
    <w:rsid w:val="00EE3E20"/>
    <w:rsid w:val="00EE7109"/>
    <w:rsid w:val="00F028F8"/>
    <w:rsid w:val="00F2099B"/>
    <w:rsid w:val="00F21193"/>
    <w:rsid w:val="00F401C0"/>
    <w:rsid w:val="00F41B78"/>
    <w:rsid w:val="00F43B6B"/>
    <w:rsid w:val="00F4606D"/>
    <w:rsid w:val="00F726F1"/>
    <w:rsid w:val="00F81FAF"/>
    <w:rsid w:val="00FE1825"/>
    <w:rsid w:val="00FE442A"/>
    <w:rsid w:val="00FF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743294"/>
  <w15:chartTrackingRefBased/>
  <w15:docId w15:val="{0A374D03-6B64-40AF-A2DE-2E4E52AF8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aliases w:val="Base"/>
    <w:qFormat/>
    <w:rsid w:val="0086242A"/>
    <w:rPr>
      <w:rFonts w:ascii="Arial" w:hAnsi="Arial"/>
      <w:color w:val="000000" w:themeColor="text1"/>
      <w:sz w:val="28"/>
    </w:rPr>
  </w:style>
  <w:style w:type="paragraph" w:styleId="1">
    <w:name w:val="heading 1"/>
    <w:aliases w:val="Title B"/>
    <w:basedOn w:val="a0"/>
    <w:next w:val="a0"/>
    <w:link w:val="10"/>
    <w:uiPriority w:val="9"/>
    <w:qFormat/>
    <w:rsid w:val="00F41B78"/>
    <w:pPr>
      <w:keepNext/>
      <w:keepLines/>
      <w:spacing w:before="240" w:after="240"/>
      <w:jc w:val="center"/>
      <w:outlineLvl w:val="0"/>
    </w:pPr>
    <w:rPr>
      <w:rFonts w:eastAsiaTheme="majorEastAsia" w:cstheme="majorBidi"/>
      <w:b/>
      <w:sz w:val="36"/>
      <w:szCs w:val="32"/>
    </w:rPr>
  </w:style>
  <w:style w:type="paragraph" w:styleId="2">
    <w:name w:val="heading 2"/>
    <w:aliases w:val="Title M"/>
    <w:basedOn w:val="a0"/>
    <w:next w:val="a0"/>
    <w:link w:val="20"/>
    <w:uiPriority w:val="9"/>
    <w:semiHidden/>
    <w:unhideWhenUsed/>
    <w:qFormat/>
    <w:rsid w:val="00F41B78"/>
    <w:pPr>
      <w:keepNext/>
      <w:keepLines/>
      <w:spacing w:before="240" w:after="240"/>
      <w:jc w:val="center"/>
      <w:outlineLvl w:val="1"/>
    </w:pPr>
    <w:rPr>
      <w:rFonts w:eastAsiaTheme="majorEastAsia" w:cstheme="majorBidi"/>
      <w:b/>
      <w:sz w:val="32"/>
      <w:szCs w:val="26"/>
    </w:rPr>
  </w:style>
  <w:style w:type="paragraph" w:styleId="3">
    <w:name w:val="heading 3"/>
    <w:aliases w:val="Title S"/>
    <w:basedOn w:val="a0"/>
    <w:next w:val="a0"/>
    <w:link w:val="30"/>
    <w:uiPriority w:val="9"/>
    <w:unhideWhenUsed/>
    <w:qFormat/>
    <w:rsid w:val="00F41B78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Список ЦБТ"/>
    <w:uiPriority w:val="99"/>
    <w:rsid w:val="00F41B78"/>
    <w:pPr>
      <w:numPr>
        <w:numId w:val="1"/>
      </w:numPr>
    </w:pPr>
  </w:style>
  <w:style w:type="character" w:customStyle="1" w:styleId="10">
    <w:name w:val="Заголовок 1 Знак"/>
    <w:aliases w:val="Title B Знак"/>
    <w:basedOn w:val="a1"/>
    <w:link w:val="1"/>
    <w:uiPriority w:val="9"/>
    <w:rsid w:val="00F41B78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customStyle="1" w:styleId="a4">
    <w:name w:val="Ссылка"/>
    <w:basedOn w:val="a0"/>
    <w:link w:val="a5"/>
    <w:rsid w:val="00F41B78"/>
    <w:rPr>
      <w:i/>
      <w:iCs/>
      <w:color w:val="1F3864" w:themeColor="accent1" w:themeShade="80"/>
    </w:rPr>
  </w:style>
  <w:style w:type="character" w:customStyle="1" w:styleId="a5">
    <w:name w:val="Ссылка Знак"/>
    <w:basedOn w:val="a1"/>
    <w:link w:val="a4"/>
    <w:rsid w:val="00F41B78"/>
    <w:rPr>
      <w:rFonts w:ascii="Arial" w:hAnsi="Arial"/>
      <w:i/>
      <w:iCs/>
      <w:color w:val="1F3864" w:themeColor="accent1" w:themeShade="80"/>
      <w:sz w:val="28"/>
    </w:rPr>
  </w:style>
  <w:style w:type="character" w:customStyle="1" w:styleId="20">
    <w:name w:val="Заголовок 2 Знак"/>
    <w:aliases w:val="Title M Знак"/>
    <w:basedOn w:val="a1"/>
    <w:link w:val="2"/>
    <w:uiPriority w:val="9"/>
    <w:semiHidden/>
    <w:rsid w:val="00F41B78"/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paragraph" w:styleId="a6">
    <w:name w:val="Title"/>
    <w:aliases w:val="Title"/>
    <w:basedOn w:val="a0"/>
    <w:next w:val="a0"/>
    <w:link w:val="a7"/>
    <w:uiPriority w:val="10"/>
    <w:rsid w:val="00F41B78"/>
    <w:pPr>
      <w:spacing w:before="240" w:after="240" w:line="240" w:lineRule="auto"/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a7">
    <w:name w:val="Заголовок Знак"/>
    <w:aliases w:val="Title Знак"/>
    <w:basedOn w:val="a1"/>
    <w:link w:val="a6"/>
    <w:uiPriority w:val="10"/>
    <w:rsid w:val="00F41B78"/>
    <w:rPr>
      <w:rFonts w:ascii="Arial" w:eastAsiaTheme="majorEastAsia" w:hAnsi="Arial" w:cstheme="majorBidi"/>
      <w:b/>
      <w:color w:val="000000" w:themeColor="text1"/>
      <w:spacing w:val="-10"/>
      <w:kern w:val="28"/>
      <w:sz w:val="28"/>
      <w:szCs w:val="56"/>
    </w:rPr>
  </w:style>
  <w:style w:type="paragraph" w:customStyle="1" w:styleId="21">
    <w:name w:val="Цитата 21"/>
    <w:basedOn w:val="a0"/>
    <w:uiPriority w:val="1"/>
    <w:rsid w:val="00F41B78"/>
    <w:rPr>
      <w:i/>
      <w:iCs/>
      <w:color w:val="1F3864" w:themeColor="accent1" w:themeShade="80"/>
    </w:rPr>
  </w:style>
  <w:style w:type="character" w:customStyle="1" w:styleId="Quote">
    <w:name w:val="Quote Знак"/>
    <w:basedOn w:val="a1"/>
    <w:link w:val="22"/>
    <w:uiPriority w:val="1"/>
    <w:rsid w:val="007943C8"/>
    <w:rPr>
      <w:rFonts w:ascii="Arial" w:hAnsi="Arial"/>
      <w:i/>
      <w:iCs/>
      <w:color w:val="1F3864" w:themeColor="accent1" w:themeShade="80"/>
      <w:sz w:val="28"/>
    </w:rPr>
  </w:style>
  <w:style w:type="paragraph" w:styleId="a8">
    <w:name w:val="No Spacing"/>
    <w:uiPriority w:val="1"/>
    <w:rsid w:val="00F41B78"/>
    <w:pPr>
      <w:spacing w:after="0" w:line="240" w:lineRule="auto"/>
    </w:pPr>
    <w:rPr>
      <w:rFonts w:ascii="Arial" w:hAnsi="Arial"/>
      <w:color w:val="000000" w:themeColor="text1"/>
      <w:sz w:val="28"/>
    </w:rPr>
  </w:style>
  <w:style w:type="character" w:customStyle="1" w:styleId="30">
    <w:name w:val="Заголовок 3 Знак"/>
    <w:aliases w:val="Title S Знак"/>
    <w:basedOn w:val="a1"/>
    <w:link w:val="3"/>
    <w:uiPriority w:val="9"/>
    <w:rsid w:val="00F41B78"/>
    <w:rPr>
      <w:rFonts w:ascii="Arial" w:eastAsiaTheme="majorEastAsia" w:hAnsi="Arial" w:cstheme="majorBidi"/>
      <w:b/>
      <w:color w:val="000000" w:themeColor="text1"/>
      <w:sz w:val="28"/>
      <w:szCs w:val="24"/>
    </w:rPr>
  </w:style>
  <w:style w:type="paragraph" w:customStyle="1" w:styleId="22">
    <w:name w:val="Цитата 22"/>
    <w:basedOn w:val="a0"/>
    <w:link w:val="Quote"/>
    <w:uiPriority w:val="1"/>
    <w:rsid w:val="007943C8"/>
    <w:rPr>
      <w:i/>
      <w:iCs/>
      <w:color w:val="1F3864" w:themeColor="accent1" w:themeShade="80"/>
    </w:rPr>
  </w:style>
  <w:style w:type="paragraph" w:customStyle="1" w:styleId="Qut">
    <w:name w:val="Qut"/>
    <w:basedOn w:val="a0"/>
    <w:link w:val="Qut0"/>
    <w:uiPriority w:val="1"/>
    <w:qFormat/>
    <w:rsid w:val="00F41B78"/>
    <w:rPr>
      <w:i/>
      <w:iCs/>
      <w:color w:val="1F3864" w:themeColor="accent1" w:themeShade="80"/>
    </w:rPr>
  </w:style>
  <w:style w:type="character" w:customStyle="1" w:styleId="Qut0">
    <w:name w:val="Qut Знак"/>
    <w:basedOn w:val="a1"/>
    <w:link w:val="Qut"/>
    <w:uiPriority w:val="1"/>
    <w:rsid w:val="00F41B78"/>
    <w:rPr>
      <w:rFonts w:ascii="Arial" w:hAnsi="Arial"/>
      <w:i/>
      <w:iCs/>
      <w:color w:val="1F3864" w:themeColor="accent1" w:themeShade="80"/>
      <w:sz w:val="28"/>
    </w:rPr>
  </w:style>
  <w:style w:type="paragraph" w:styleId="a9">
    <w:name w:val="header"/>
    <w:basedOn w:val="a0"/>
    <w:link w:val="aa"/>
    <w:uiPriority w:val="99"/>
    <w:unhideWhenUsed/>
    <w:rsid w:val="001B1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1B18F3"/>
    <w:rPr>
      <w:rFonts w:ascii="Arial" w:hAnsi="Arial"/>
      <w:color w:val="000000" w:themeColor="text1"/>
      <w:sz w:val="28"/>
    </w:rPr>
  </w:style>
  <w:style w:type="paragraph" w:styleId="ab">
    <w:name w:val="footer"/>
    <w:basedOn w:val="a0"/>
    <w:link w:val="ac"/>
    <w:uiPriority w:val="99"/>
    <w:unhideWhenUsed/>
    <w:rsid w:val="001B1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1B18F3"/>
    <w:rPr>
      <w:rFonts w:ascii="Arial" w:hAnsi="Arial"/>
      <w:color w:val="000000" w:themeColor="text1"/>
      <w:sz w:val="28"/>
    </w:rPr>
  </w:style>
  <w:style w:type="paragraph" w:styleId="ad">
    <w:name w:val="List Paragraph"/>
    <w:basedOn w:val="a0"/>
    <w:uiPriority w:val="34"/>
    <w:qFormat/>
    <w:rsid w:val="001B18F3"/>
    <w:pPr>
      <w:ind w:left="720"/>
      <w:contextualSpacing/>
    </w:pPr>
  </w:style>
  <w:style w:type="character" w:styleId="ae">
    <w:name w:val="Hyperlink"/>
    <w:basedOn w:val="a1"/>
    <w:uiPriority w:val="99"/>
    <w:unhideWhenUsed/>
    <w:rsid w:val="001B18F3"/>
    <w:rPr>
      <w:color w:val="0563C1" w:themeColor="hyperlink"/>
      <w:u w:val="single"/>
    </w:rPr>
  </w:style>
  <w:style w:type="character" w:styleId="af">
    <w:name w:val="Unresolved Mention"/>
    <w:basedOn w:val="a1"/>
    <w:uiPriority w:val="99"/>
    <w:semiHidden/>
    <w:unhideWhenUsed/>
    <w:rsid w:val="001B18F3"/>
    <w:rPr>
      <w:color w:val="605E5C"/>
      <w:shd w:val="clear" w:color="auto" w:fill="E1DFDD"/>
    </w:rPr>
  </w:style>
  <w:style w:type="table" w:styleId="af0">
    <w:name w:val="Table Grid"/>
    <w:basedOn w:val="a2"/>
    <w:uiPriority w:val="39"/>
    <w:rsid w:val="003430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1"/>
    <w:uiPriority w:val="99"/>
    <w:semiHidden/>
    <w:unhideWhenUsed/>
    <w:rsid w:val="00CC06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usla.ru/institutes/institut-pravai-predprinimatelstva/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ipip.arbitr@yandex.ru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forms/d/e/1FAIpQLSd7Y3xI53JUk3rQrCzkBpRDfMy8PS0bePsplegIbF8D8twUdg/viewfor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pip.arbitr@yandex.ru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ipip.arbitr@yandex.ru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mailto:ipip.arbitr@yandex.ru" TargetMode="External"/><Relationship Id="rId14" Type="http://schemas.openxmlformats.org/officeDocument/2006/relationships/hyperlink" Target="https://vk.com/uschoolcourt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2F9AC-D239-40C9-A363-AF3F924F6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1400</TotalTime>
  <Pages>14</Pages>
  <Words>3681</Words>
  <Characters>20986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35</cp:revision>
  <dcterms:created xsi:type="dcterms:W3CDTF">2021-01-22T09:40:00Z</dcterms:created>
  <dcterms:modified xsi:type="dcterms:W3CDTF">2021-01-26T07:09:00Z</dcterms:modified>
</cp:coreProperties>
</file>